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0907" w14:textId="4AC0753C" w:rsidR="009A387C" w:rsidRPr="009A387C" w:rsidRDefault="009A387C" w:rsidP="00786522">
      <w:pPr>
        <w:jc w:val="both"/>
        <w:rPr>
          <w:b/>
          <w:lang w:val="en-US"/>
        </w:rPr>
      </w:pPr>
      <w:bookmarkStart w:id="0" w:name="_Hlk14253581"/>
      <w:r w:rsidRPr="009A387C">
        <w:rPr>
          <w:b/>
          <w:lang w:val="en-US"/>
        </w:rPr>
        <w:t xml:space="preserve">Provide a written summary statement to each of the 13 sections. </w:t>
      </w:r>
    </w:p>
    <w:p w14:paraId="76A85CF0" w14:textId="5334F522" w:rsidR="00E73283" w:rsidRDefault="009A387C" w:rsidP="002D2F49">
      <w:pPr>
        <w:jc w:val="both"/>
        <w:rPr>
          <w:rStyle w:val="Emphasis"/>
          <w:b w:val="0"/>
          <w:bCs/>
          <w:sz w:val="20"/>
          <w:szCs w:val="20"/>
        </w:rPr>
      </w:pPr>
      <w:r w:rsidRPr="009A387C">
        <w:rPr>
          <w:rStyle w:val="Emphasis"/>
          <w:b w:val="0"/>
          <w:bCs/>
          <w:sz w:val="20"/>
          <w:szCs w:val="20"/>
        </w:rPr>
        <w:t>Refer with your response to your projects (and drawings)</w:t>
      </w:r>
      <w:r w:rsidR="00E73283">
        <w:rPr>
          <w:rStyle w:val="Emphasis"/>
          <w:b w:val="0"/>
          <w:bCs/>
          <w:sz w:val="20"/>
          <w:szCs w:val="20"/>
        </w:rPr>
        <w:t xml:space="preserve"> when Design</w:t>
      </w:r>
      <w:r w:rsidR="00435056">
        <w:rPr>
          <w:rStyle w:val="Emphasis"/>
          <w:b w:val="0"/>
          <w:bCs/>
          <w:sz w:val="20"/>
          <w:szCs w:val="20"/>
        </w:rPr>
        <w:t>-</w:t>
      </w:r>
      <w:r w:rsidR="00E73283">
        <w:rPr>
          <w:rStyle w:val="Emphasis"/>
          <w:b w:val="0"/>
          <w:bCs/>
          <w:sz w:val="20"/>
          <w:szCs w:val="20"/>
        </w:rPr>
        <w:t>related</w:t>
      </w:r>
      <w:r w:rsidRPr="009A387C">
        <w:rPr>
          <w:rStyle w:val="Emphasis"/>
          <w:b w:val="0"/>
          <w:bCs/>
          <w:sz w:val="20"/>
          <w:szCs w:val="20"/>
        </w:rPr>
        <w:t xml:space="preserve">, or </w:t>
      </w:r>
      <w:r w:rsidR="00E73283">
        <w:rPr>
          <w:rStyle w:val="Emphasis"/>
          <w:b w:val="0"/>
          <w:bCs/>
          <w:sz w:val="20"/>
          <w:szCs w:val="20"/>
        </w:rPr>
        <w:t xml:space="preserve">otherwise </w:t>
      </w:r>
      <w:r w:rsidRPr="009A387C">
        <w:rPr>
          <w:rStyle w:val="Emphasis"/>
          <w:b w:val="0"/>
          <w:bCs/>
          <w:sz w:val="20"/>
          <w:szCs w:val="20"/>
        </w:rPr>
        <w:t xml:space="preserve">to other </w:t>
      </w:r>
      <w:r w:rsidR="00D9347D" w:rsidRPr="00D9347D">
        <w:rPr>
          <w:rStyle w:val="Emphasis"/>
          <w:b w:val="0"/>
          <w:bCs/>
          <w:i/>
          <w:iCs w:val="0"/>
          <w:sz w:val="20"/>
          <w:szCs w:val="20"/>
        </w:rPr>
        <w:t>Miscellaneous</w:t>
      </w:r>
      <w:r w:rsidR="00D9347D">
        <w:rPr>
          <w:rStyle w:val="Emphasis"/>
          <w:b w:val="0"/>
          <w:bCs/>
          <w:sz w:val="20"/>
          <w:szCs w:val="20"/>
        </w:rPr>
        <w:t xml:space="preserve"> </w:t>
      </w:r>
      <w:r w:rsidRPr="009A387C">
        <w:rPr>
          <w:rStyle w:val="Emphasis"/>
          <w:b w:val="0"/>
          <w:bCs/>
          <w:sz w:val="20"/>
          <w:szCs w:val="20"/>
        </w:rPr>
        <w:t>reference material</w:t>
      </w:r>
      <w:r w:rsidR="00D9347D">
        <w:rPr>
          <w:rStyle w:val="Emphasis"/>
          <w:b w:val="0"/>
          <w:bCs/>
          <w:sz w:val="20"/>
          <w:szCs w:val="20"/>
        </w:rPr>
        <w:t>, such as regulations, codes of conduct, contracts,</w:t>
      </w:r>
      <w:r w:rsidRPr="009A387C">
        <w:rPr>
          <w:rStyle w:val="Emphasis"/>
          <w:b w:val="0"/>
          <w:bCs/>
          <w:sz w:val="20"/>
          <w:szCs w:val="20"/>
        </w:rPr>
        <w:t xml:space="preserve"> or </w:t>
      </w:r>
      <w:r w:rsidR="00D9347D">
        <w:rPr>
          <w:rStyle w:val="Emphasis"/>
          <w:b w:val="0"/>
          <w:bCs/>
          <w:sz w:val="20"/>
          <w:szCs w:val="20"/>
        </w:rPr>
        <w:t xml:space="preserve">refer to </w:t>
      </w:r>
      <w:r w:rsidRPr="009A387C">
        <w:rPr>
          <w:rStyle w:val="Emphasis"/>
          <w:b w:val="0"/>
          <w:bCs/>
          <w:sz w:val="20"/>
          <w:szCs w:val="20"/>
        </w:rPr>
        <w:t xml:space="preserve">projects in which you have not necessarily been involved yourself. See the </w:t>
      </w:r>
      <w:r w:rsidR="00392EEF">
        <w:rPr>
          <w:rStyle w:val="Emphasis"/>
          <w:b w:val="0"/>
          <w:bCs/>
          <w:sz w:val="20"/>
          <w:szCs w:val="20"/>
        </w:rPr>
        <w:t xml:space="preserve">below </w:t>
      </w:r>
      <w:r w:rsidRPr="009A387C">
        <w:rPr>
          <w:rStyle w:val="Emphasis"/>
          <w:b w:val="0"/>
          <w:bCs/>
          <w:sz w:val="20"/>
          <w:szCs w:val="20"/>
        </w:rPr>
        <w:t xml:space="preserve">listed </w:t>
      </w:r>
      <w:r w:rsidR="00D9347D">
        <w:rPr>
          <w:rStyle w:val="Emphasis"/>
          <w:b w:val="0"/>
          <w:bCs/>
          <w:sz w:val="20"/>
          <w:szCs w:val="20"/>
        </w:rPr>
        <w:t xml:space="preserve">2021 </w:t>
      </w:r>
      <w:r w:rsidRPr="009A387C">
        <w:rPr>
          <w:rStyle w:val="Emphasis"/>
          <w:b w:val="0"/>
          <w:bCs/>
          <w:sz w:val="20"/>
          <w:szCs w:val="20"/>
        </w:rPr>
        <w:t xml:space="preserve">NSCA </w:t>
      </w:r>
      <w:r w:rsidR="00E73283">
        <w:rPr>
          <w:rStyle w:val="Emphasis"/>
          <w:b w:val="0"/>
          <w:bCs/>
          <w:sz w:val="20"/>
          <w:szCs w:val="20"/>
        </w:rPr>
        <w:t>P</w:t>
      </w:r>
      <w:r w:rsidRPr="009A387C">
        <w:rPr>
          <w:rStyle w:val="Emphasis"/>
          <w:b w:val="0"/>
          <w:bCs/>
          <w:sz w:val="20"/>
          <w:szCs w:val="20"/>
        </w:rPr>
        <w:t xml:space="preserve">erformance </w:t>
      </w:r>
      <w:r w:rsidR="00E73283">
        <w:rPr>
          <w:rStyle w:val="Emphasis"/>
          <w:b w:val="0"/>
          <w:bCs/>
          <w:sz w:val="20"/>
          <w:szCs w:val="20"/>
        </w:rPr>
        <w:t>C</w:t>
      </w:r>
      <w:r w:rsidRPr="009A387C">
        <w:rPr>
          <w:rStyle w:val="Emphasis"/>
          <w:b w:val="0"/>
          <w:bCs/>
          <w:sz w:val="20"/>
          <w:szCs w:val="20"/>
        </w:rPr>
        <w:t xml:space="preserve">riteria for guidance. </w:t>
      </w:r>
      <w:r w:rsidR="00392EEF">
        <w:rPr>
          <w:rStyle w:val="Emphasis"/>
          <w:b w:val="0"/>
          <w:bCs/>
          <w:sz w:val="20"/>
          <w:szCs w:val="20"/>
        </w:rPr>
        <w:t xml:space="preserve">The summary statements for each of the 13 topic areas should not exceed 300-400 words. On the portfolio pages you can also add a short description of what is presented. </w:t>
      </w:r>
    </w:p>
    <w:p w14:paraId="1A31F544" w14:textId="1DBB4E3A" w:rsidR="00435056" w:rsidRDefault="009A387C" w:rsidP="00786522">
      <w:pPr>
        <w:jc w:val="both"/>
        <w:rPr>
          <w:rStyle w:val="Emphasis"/>
          <w:b w:val="0"/>
          <w:bCs/>
          <w:sz w:val="20"/>
          <w:szCs w:val="20"/>
        </w:rPr>
      </w:pPr>
      <w:r w:rsidRPr="009A387C">
        <w:rPr>
          <w:rStyle w:val="Emphasis"/>
          <w:b w:val="0"/>
          <w:bCs/>
          <w:sz w:val="20"/>
          <w:szCs w:val="20"/>
        </w:rPr>
        <w:t xml:space="preserve">You can access the complete </w:t>
      </w:r>
      <w:r w:rsidR="00E73283" w:rsidRPr="00485811">
        <w:rPr>
          <w:rStyle w:val="Emphasis"/>
          <w:sz w:val="20"/>
          <w:szCs w:val="20"/>
        </w:rPr>
        <w:t xml:space="preserve">2021 </w:t>
      </w:r>
      <w:r w:rsidRPr="00485811">
        <w:rPr>
          <w:rStyle w:val="Emphasis"/>
          <w:sz w:val="20"/>
          <w:szCs w:val="20"/>
        </w:rPr>
        <w:t>National Standard of Competency for Architects</w:t>
      </w:r>
      <w:r>
        <w:rPr>
          <w:rStyle w:val="Emphasis"/>
          <w:b w:val="0"/>
          <w:bCs/>
          <w:sz w:val="20"/>
          <w:szCs w:val="20"/>
        </w:rPr>
        <w:t xml:space="preserve"> (NSCA)</w:t>
      </w:r>
      <w:r w:rsidR="002F1A24">
        <w:rPr>
          <w:rStyle w:val="Emphasis"/>
          <w:b w:val="0"/>
          <w:bCs/>
          <w:sz w:val="20"/>
          <w:szCs w:val="20"/>
        </w:rPr>
        <w:t xml:space="preserve"> </w:t>
      </w:r>
      <w:r w:rsidR="002F1A24" w:rsidRPr="002F1A24">
        <w:rPr>
          <w:rStyle w:val="Emphasis"/>
          <w:color w:val="C00000"/>
          <w:sz w:val="20"/>
          <w:szCs w:val="20"/>
        </w:rPr>
        <w:t>here</w:t>
      </w:r>
      <w:r w:rsidR="002F1A24">
        <w:rPr>
          <w:rStyle w:val="Emphasis"/>
          <w:b w:val="0"/>
          <w:bCs/>
          <w:sz w:val="20"/>
          <w:szCs w:val="20"/>
        </w:rPr>
        <w:t xml:space="preserve">. </w:t>
      </w:r>
      <w:r w:rsidR="00E73283" w:rsidRPr="00D9347D">
        <w:rPr>
          <w:rStyle w:val="Emphasis"/>
          <w:sz w:val="20"/>
          <w:szCs w:val="20"/>
        </w:rPr>
        <w:t>E</w:t>
      </w:r>
      <w:r w:rsidRPr="00D9347D">
        <w:rPr>
          <w:rStyle w:val="Emphasis"/>
          <w:sz w:val="20"/>
          <w:szCs w:val="20"/>
        </w:rPr>
        <w:t xml:space="preserve">xplanatory </w:t>
      </w:r>
      <w:r w:rsidR="00E73283" w:rsidRPr="00D9347D">
        <w:rPr>
          <w:rStyle w:val="Emphasis"/>
          <w:sz w:val="20"/>
          <w:szCs w:val="20"/>
        </w:rPr>
        <w:t>N</w:t>
      </w:r>
      <w:r w:rsidRPr="00D9347D">
        <w:rPr>
          <w:rStyle w:val="Emphasis"/>
          <w:sz w:val="20"/>
          <w:szCs w:val="20"/>
        </w:rPr>
        <w:t xml:space="preserve">otes </w:t>
      </w:r>
      <w:r w:rsidR="00E73283" w:rsidRPr="00D9347D">
        <w:rPr>
          <w:rStyle w:val="Emphasis"/>
          <w:sz w:val="20"/>
          <w:szCs w:val="20"/>
        </w:rPr>
        <w:t>and Definitions</w:t>
      </w:r>
      <w:r w:rsidR="00E73283">
        <w:rPr>
          <w:rStyle w:val="Emphasis"/>
          <w:b w:val="0"/>
          <w:bCs/>
          <w:sz w:val="20"/>
          <w:szCs w:val="20"/>
        </w:rPr>
        <w:t xml:space="preserve"> </w:t>
      </w:r>
      <w:r>
        <w:rPr>
          <w:rStyle w:val="Emphasis"/>
          <w:b w:val="0"/>
          <w:bCs/>
          <w:sz w:val="20"/>
          <w:szCs w:val="20"/>
        </w:rPr>
        <w:t xml:space="preserve">are available on the same </w:t>
      </w:r>
      <w:r w:rsidR="00E73283">
        <w:rPr>
          <w:rStyle w:val="Emphasis"/>
          <w:b w:val="0"/>
          <w:bCs/>
          <w:sz w:val="20"/>
          <w:szCs w:val="20"/>
        </w:rPr>
        <w:t xml:space="preserve">webpage. </w:t>
      </w:r>
      <w:r w:rsidR="00435056">
        <w:rPr>
          <w:rStyle w:val="Emphasis"/>
          <w:b w:val="0"/>
          <w:bCs/>
          <w:sz w:val="20"/>
          <w:szCs w:val="20"/>
        </w:rPr>
        <w:t xml:space="preserve">Please note that the final section refers to </w:t>
      </w:r>
      <w:r w:rsidR="00435056" w:rsidRPr="00435056">
        <w:rPr>
          <w:rStyle w:val="Emphasis"/>
          <w:b w:val="0"/>
          <w:bCs/>
          <w:i/>
          <w:sz w:val="20"/>
          <w:szCs w:val="20"/>
        </w:rPr>
        <w:t xml:space="preserve">First Nations </w:t>
      </w:r>
      <w:r w:rsidR="00435056" w:rsidRPr="00435056">
        <w:rPr>
          <w:rStyle w:val="Emphasis"/>
          <w:b w:val="0"/>
          <w:bCs/>
          <w:sz w:val="20"/>
          <w:szCs w:val="20"/>
        </w:rPr>
        <w:t>and</w:t>
      </w:r>
      <w:r w:rsidR="00435056" w:rsidRPr="00435056">
        <w:rPr>
          <w:rStyle w:val="Emphasis"/>
          <w:b w:val="0"/>
          <w:bCs/>
          <w:i/>
          <w:sz w:val="20"/>
          <w:szCs w:val="20"/>
        </w:rPr>
        <w:t xml:space="preserve"> Country</w:t>
      </w:r>
      <w:r w:rsidR="00435056">
        <w:rPr>
          <w:rStyle w:val="Emphasis"/>
          <w:b w:val="0"/>
          <w:bCs/>
          <w:sz w:val="20"/>
          <w:szCs w:val="20"/>
        </w:rPr>
        <w:t>, and you will be expected to study the provided reference material</w:t>
      </w:r>
      <w:r w:rsidR="009223EC">
        <w:rPr>
          <w:rStyle w:val="Emphasis"/>
          <w:b w:val="0"/>
          <w:bCs/>
          <w:sz w:val="20"/>
          <w:szCs w:val="20"/>
        </w:rPr>
        <w:t xml:space="preserve"> before providing your response</w:t>
      </w:r>
      <w:r w:rsidR="00435056">
        <w:rPr>
          <w:rStyle w:val="Emphasis"/>
          <w:b w:val="0"/>
          <w:bCs/>
          <w:sz w:val="20"/>
          <w:szCs w:val="20"/>
        </w:rPr>
        <w:t xml:space="preserve">. </w:t>
      </w:r>
      <w:r w:rsidR="009223EC">
        <w:rPr>
          <w:rStyle w:val="Emphasis"/>
          <w:b w:val="0"/>
          <w:bCs/>
          <w:sz w:val="20"/>
          <w:szCs w:val="20"/>
        </w:rPr>
        <w:t xml:space="preserve">You can disregard any reference to </w:t>
      </w:r>
      <w:r w:rsidR="009223EC" w:rsidRPr="00435056">
        <w:rPr>
          <w:rStyle w:val="Emphasis"/>
          <w:b w:val="0"/>
          <w:bCs/>
          <w:i/>
          <w:sz w:val="20"/>
          <w:szCs w:val="20"/>
        </w:rPr>
        <w:t xml:space="preserve">First Nations </w:t>
      </w:r>
      <w:r w:rsidR="009223EC" w:rsidRPr="00435056">
        <w:rPr>
          <w:rStyle w:val="Emphasis"/>
          <w:b w:val="0"/>
          <w:bCs/>
          <w:sz w:val="20"/>
          <w:szCs w:val="20"/>
        </w:rPr>
        <w:t>and</w:t>
      </w:r>
      <w:r w:rsidR="009223EC" w:rsidRPr="00435056">
        <w:rPr>
          <w:rStyle w:val="Emphasis"/>
          <w:b w:val="0"/>
          <w:bCs/>
          <w:i/>
          <w:sz w:val="20"/>
          <w:szCs w:val="20"/>
        </w:rPr>
        <w:t xml:space="preserve"> Country</w:t>
      </w:r>
      <w:r w:rsidR="009223EC">
        <w:rPr>
          <w:rStyle w:val="Emphasis"/>
          <w:b w:val="0"/>
          <w:bCs/>
          <w:sz w:val="20"/>
          <w:szCs w:val="20"/>
        </w:rPr>
        <w:t xml:space="preserve"> in the previous </w:t>
      </w:r>
      <w:r w:rsidR="00D9347D">
        <w:rPr>
          <w:rStyle w:val="Emphasis"/>
          <w:b w:val="0"/>
          <w:bCs/>
          <w:sz w:val="20"/>
          <w:szCs w:val="20"/>
        </w:rPr>
        <w:t xml:space="preserve">12 </w:t>
      </w:r>
      <w:r w:rsidR="009223EC">
        <w:rPr>
          <w:rStyle w:val="Emphasis"/>
          <w:b w:val="0"/>
          <w:bCs/>
          <w:sz w:val="20"/>
          <w:szCs w:val="20"/>
        </w:rPr>
        <w:t xml:space="preserve">sections. </w:t>
      </w:r>
    </w:p>
    <w:p w14:paraId="7C7DEB7D" w14:textId="58C277B6" w:rsidR="00786522" w:rsidRDefault="00E73283" w:rsidP="00786522">
      <w:pPr>
        <w:jc w:val="both"/>
        <w:rPr>
          <w:rStyle w:val="Emphasis"/>
          <w:b w:val="0"/>
          <w:bCs/>
          <w:sz w:val="20"/>
          <w:szCs w:val="20"/>
        </w:rPr>
      </w:pPr>
      <w:r>
        <w:rPr>
          <w:rStyle w:val="Emphasis"/>
          <w:b w:val="0"/>
          <w:bCs/>
          <w:sz w:val="20"/>
          <w:szCs w:val="20"/>
        </w:rPr>
        <w:t xml:space="preserve">The OQA program is mapped against the level at graduation. </w:t>
      </w:r>
      <w:r w:rsidR="00786522">
        <w:rPr>
          <w:rStyle w:val="Emphasis"/>
          <w:b w:val="0"/>
          <w:bCs/>
          <w:sz w:val="20"/>
          <w:szCs w:val="20"/>
        </w:rPr>
        <w:t xml:space="preserve">The </w:t>
      </w:r>
      <w:r w:rsidR="00786522" w:rsidRPr="00786522">
        <w:rPr>
          <w:rStyle w:val="Emphasis"/>
          <w:b w:val="0"/>
          <w:bCs/>
          <w:sz w:val="20"/>
          <w:szCs w:val="20"/>
        </w:rPr>
        <w:t xml:space="preserve">expected level of competency varies between </w:t>
      </w:r>
      <w:r w:rsidR="00786522" w:rsidRPr="00786522">
        <w:rPr>
          <w:rStyle w:val="Emphasis"/>
          <w:b w:val="0"/>
          <w:bCs/>
          <w:i/>
          <w:sz w:val="20"/>
          <w:szCs w:val="20"/>
        </w:rPr>
        <w:t>UNDERSTANDING</w:t>
      </w:r>
      <w:r w:rsidR="00786522" w:rsidRPr="00786522">
        <w:rPr>
          <w:rStyle w:val="Emphasis"/>
          <w:b w:val="0"/>
          <w:bCs/>
          <w:sz w:val="20"/>
          <w:szCs w:val="20"/>
        </w:rPr>
        <w:t xml:space="preserve">, </w:t>
      </w:r>
      <w:r w:rsidR="00786522" w:rsidRPr="00786522">
        <w:rPr>
          <w:rStyle w:val="Emphasis"/>
          <w:b w:val="0"/>
          <w:bCs/>
          <w:i/>
          <w:sz w:val="20"/>
          <w:szCs w:val="20"/>
        </w:rPr>
        <w:t xml:space="preserve">BRIEF UNDERSTANDING </w:t>
      </w:r>
      <w:r w:rsidR="00786522" w:rsidRPr="00786522">
        <w:rPr>
          <w:rStyle w:val="Emphasis"/>
          <w:b w:val="0"/>
          <w:bCs/>
          <w:sz w:val="20"/>
          <w:szCs w:val="20"/>
        </w:rPr>
        <w:t xml:space="preserve">and </w:t>
      </w:r>
      <w:r w:rsidR="00786522" w:rsidRPr="00786522">
        <w:rPr>
          <w:rStyle w:val="Emphasis"/>
          <w:b w:val="0"/>
          <w:bCs/>
          <w:i/>
          <w:sz w:val="20"/>
          <w:szCs w:val="20"/>
        </w:rPr>
        <w:t>AWARENESS</w:t>
      </w:r>
      <w:r w:rsidR="00786522" w:rsidRPr="00786522">
        <w:rPr>
          <w:rStyle w:val="Emphasis"/>
          <w:b w:val="0"/>
          <w:bCs/>
          <w:sz w:val="20"/>
          <w:szCs w:val="20"/>
        </w:rPr>
        <w:t xml:space="preserve">. </w:t>
      </w:r>
    </w:p>
    <w:p w14:paraId="6C37B8DA" w14:textId="20CBA2CE" w:rsidR="00786522" w:rsidRPr="009A387C" w:rsidRDefault="00786522" w:rsidP="00786522">
      <w:pPr>
        <w:jc w:val="both"/>
        <w:rPr>
          <w:b/>
          <w:lang w:val="en-US"/>
        </w:rPr>
      </w:pPr>
      <w:r w:rsidRPr="00786522">
        <w:rPr>
          <w:rStyle w:val="Emphasis"/>
          <w:b w:val="0"/>
          <w:bCs/>
          <w:sz w:val="20"/>
          <w:szCs w:val="20"/>
        </w:rPr>
        <w:t xml:space="preserve">Refer to the </w:t>
      </w:r>
      <w:r w:rsidRPr="00786522">
        <w:rPr>
          <w:rStyle w:val="Emphasis"/>
          <w:b w:val="0"/>
          <w:bCs/>
          <w:i/>
          <w:sz w:val="20"/>
          <w:szCs w:val="20"/>
        </w:rPr>
        <w:t>OQA</w:t>
      </w:r>
      <w:r>
        <w:rPr>
          <w:rStyle w:val="Emphasis"/>
          <w:b w:val="0"/>
          <w:bCs/>
          <w:i/>
          <w:sz w:val="20"/>
          <w:szCs w:val="20"/>
        </w:rPr>
        <w:t xml:space="preserve"> </w:t>
      </w:r>
      <w:r w:rsidRPr="00786522">
        <w:rPr>
          <w:rStyle w:val="Emphasis"/>
          <w:b w:val="0"/>
          <w:bCs/>
          <w:i/>
          <w:sz w:val="20"/>
          <w:szCs w:val="20"/>
        </w:rPr>
        <w:t xml:space="preserve">Guide for </w:t>
      </w:r>
      <w:r w:rsidR="00E60FAF">
        <w:rPr>
          <w:rStyle w:val="Emphasis"/>
          <w:b w:val="0"/>
          <w:bCs/>
          <w:i/>
          <w:sz w:val="20"/>
          <w:szCs w:val="20"/>
        </w:rPr>
        <w:t>Applicants</w:t>
      </w:r>
      <w:r w:rsidRPr="00786522">
        <w:rPr>
          <w:rStyle w:val="Emphasis"/>
          <w:b w:val="0"/>
          <w:bCs/>
          <w:sz w:val="20"/>
          <w:szCs w:val="20"/>
        </w:rPr>
        <w:t xml:space="preserve"> for further information. </w:t>
      </w:r>
    </w:p>
    <w:p w14:paraId="4C26C9C4" w14:textId="5E848CE7" w:rsidR="00D30A8A" w:rsidRDefault="00D30A8A" w:rsidP="00D30A8A">
      <w:pPr>
        <w:spacing w:after="0" w:line="240" w:lineRule="auto"/>
        <w:rPr>
          <w:rStyle w:val="Emphasis"/>
          <w:bCs/>
          <w:sz w:val="12"/>
          <w:szCs w:val="12"/>
        </w:rPr>
      </w:pPr>
    </w:p>
    <w:p w14:paraId="1E1E5AA7" w14:textId="3C4EE063" w:rsidR="00D30A8A" w:rsidRDefault="00D30A8A" w:rsidP="00D30A8A">
      <w:pPr>
        <w:spacing w:after="0" w:line="240" w:lineRule="auto"/>
        <w:rPr>
          <w:rStyle w:val="Emphasis"/>
          <w:bCs/>
          <w:sz w:val="12"/>
          <w:szCs w:val="12"/>
        </w:rPr>
      </w:pPr>
    </w:p>
    <w:p w14:paraId="39030E15" w14:textId="77777777" w:rsidR="00D30A8A" w:rsidRPr="00123935" w:rsidRDefault="00D30A8A" w:rsidP="00D30A8A">
      <w:pPr>
        <w:spacing w:after="0" w:line="240" w:lineRule="auto"/>
        <w:rPr>
          <w:rStyle w:val="Emphasis"/>
          <w:bCs/>
          <w:sz w:val="12"/>
          <w:szCs w:val="12"/>
        </w:rPr>
      </w:pPr>
    </w:p>
    <w:p w14:paraId="00AE3C4A" w14:textId="77777777" w:rsidR="00D30A8A" w:rsidRDefault="00D30A8A" w:rsidP="00D30A8A">
      <w:pPr>
        <w:spacing w:after="0" w:line="240" w:lineRule="auto"/>
        <w:rPr>
          <w:rStyle w:val="Emphasis"/>
          <w:b w:val="0"/>
          <w:bCs/>
          <w:sz w:val="12"/>
          <w:szCs w:val="12"/>
        </w:rPr>
      </w:pPr>
    </w:p>
    <w:tbl>
      <w:tblPr>
        <w:tblStyle w:val="TableGrid"/>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1696"/>
        <w:gridCol w:w="4820"/>
        <w:gridCol w:w="3678"/>
      </w:tblGrid>
      <w:tr w:rsidR="002640B7" w14:paraId="13623A61" w14:textId="77777777" w:rsidTr="00405061">
        <w:tc>
          <w:tcPr>
            <w:tcW w:w="1696" w:type="dxa"/>
            <w:tcBorders>
              <w:bottom w:val="dashed" w:sz="4" w:space="0" w:color="808080" w:themeColor="background1" w:themeShade="80"/>
            </w:tcBorders>
          </w:tcPr>
          <w:p w14:paraId="5DC481B5" w14:textId="7760BB5E" w:rsidR="002640B7" w:rsidRPr="00D30A8A" w:rsidRDefault="002640B7">
            <w:pPr>
              <w:spacing w:after="160" w:line="259" w:lineRule="auto"/>
              <w:rPr>
                <w:rStyle w:val="Emphasis"/>
                <w:b w:val="0"/>
                <w:bCs/>
                <w:color w:val="808080" w:themeColor="background1" w:themeShade="80"/>
                <w:sz w:val="20"/>
                <w:szCs w:val="20"/>
              </w:rPr>
            </w:pPr>
            <w:r w:rsidRPr="00D30A8A">
              <w:rPr>
                <w:rStyle w:val="Emphasis"/>
                <w:bCs/>
                <w:color w:val="808080" w:themeColor="background1" w:themeShade="80"/>
                <w:sz w:val="16"/>
                <w:szCs w:val="16"/>
              </w:rPr>
              <w:t>Applicant Name</w:t>
            </w:r>
          </w:p>
        </w:tc>
        <w:tc>
          <w:tcPr>
            <w:tcW w:w="8498" w:type="dxa"/>
            <w:gridSpan w:val="2"/>
            <w:tcBorders>
              <w:bottom w:val="dashed" w:sz="4" w:space="0" w:color="808080" w:themeColor="background1" w:themeShade="80"/>
            </w:tcBorders>
          </w:tcPr>
          <w:p w14:paraId="5AF21025" w14:textId="3913E9CB" w:rsidR="002640B7" w:rsidRDefault="002640B7" w:rsidP="00D30A8A">
            <w:pPr>
              <w:spacing w:after="160" w:line="259" w:lineRule="auto"/>
              <w:rPr>
                <w:rStyle w:val="Emphasis"/>
                <w:b w:val="0"/>
                <w:bCs/>
                <w:sz w:val="20"/>
                <w:szCs w:val="20"/>
              </w:rPr>
            </w:pPr>
          </w:p>
        </w:tc>
      </w:tr>
      <w:tr w:rsidR="00D30A8A" w14:paraId="2882054E" w14:textId="77777777" w:rsidTr="003F1F65">
        <w:tc>
          <w:tcPr>
            <w:tcW w:w="6516" w:type="dxa"/>
            <w:gridSpan w:val="2"/>
            <w:tcBorders>
              <w:left w:val="nil"/>
              <w:right w:val="nil"/>
            </w:tcBorders>
          </w:tcPr>
          <w:p w14:paraId="02B2AAF9" w14:textId="672B871B" w:rsidR="00D30A8A" w:rsidRPr="00D30A8A" w:rsidRDefault="00D30A8A">
            <w:pPr>
              <w:spacing w:after="160" w:line="259" w:lineRule="auto"/>
              <w:rPr>
                <w:rStyle w:val="Emphasis"/>
                <w:b w:val="0"/>
                <w:bCs/>
                <w:color w:val="808080" w:themeColor="background1" w:themeShade="80"/>
                <w:sz w:val="20"/>
                <w:szCs w:val="20"/>
              </w:rPr>
            </w:pPr>
            <w:r w:rsidRPr="00D30A8A">
              <w:rPr>
                <w:rStyle w:val="Emphasis"/>
                <w:bCs/>
                <w:color w:val="808080" w:themeColor="background1" w:themeShade="80"/>
                <w:sz w:val="16"/>
                <w:szCs w:val="16"/>
              </w:rPr>
              <w:t xml:space="preserve">Project Overview </w:t>
            </w:r>
            <w:r w:rsidR="002640B7">
              <w:rPr>
                <w:rStyle w:val="Emphasis"/>
                <w:bCs/>
                <w:color w:val="808080" w:themeColor="background1" w:themeShade="80"/>
                <w:sz w:val="16"/>
                <w:szCs w:val="16"/>
              </w:rPr>
              <w:t xml:space="preserve">- enter the name and if it is academic (A) or professional (P) work </w:t>
            </w:r>
          </w:p>
        </w:tc>
        <w:tc>
          <w:tcPr>
            <w:tcW w:w="3678" w:type="dxa"/>
            <w:tcBorders>
              <w:left w:val="nil"/>
              <w:right w:val="nil"/>
            </w:tcBorders>
          </w:tcPr>
          <w:p w14:paraId="46AAFB93" w14:textId="1E3D6871" w:rsidR="00D30A8A" w:rsidRPr="00D30A8A" w:rsidRDefault="002640B7">
            <w:pPr>
              <w:spacing w:after="160" w:line="259" w:lineRule="auto"/>
              <w:rPr>
                <w:rStyle w:val="Emphasis"/>
                <w:b w:val="0"/>
                <w:bCs/>
                <w:color w:val="808080" w:themeColor="background1" w:themeShade="80"/>
                <w:sz w:val="20"/>
                <w:szCs w:val="20"/>
              </w:rPr>
            </w:pPr>
            <w:r>
              <w:rPr>
                <w:rStyle w:val="Emphasis"/>
                <w:bCs/>
                <w:color w:val="808080" w:themeColor="background1" w:themeShade="80"/>
                <w:sz w:val="16"/>
                <w:szCs w:val="16"/>
              </w:rPr>
              <w:t>enter the p</w:t>
            </w:r>
            <w:r w:rsidR="00D30A8A" w:rsidRPr="00D30A8A">
              <w:rPr>
                <w:rStyle w:val="Emphasis"/>
                <w:bCs/>
                <w:color w:val="808080" w:themeColor="background1" w:themeShade="80"/>
                <w:sz w:val="16"/>
                <w:szCs w:val="16"/>
              </w:rPr>
              <w:t xml:space="preserve">ortfolio pages </w:t>
            </w:r>
            <w:r>
              <w:rPr>
                <w:rStyle w:val="Emphasis"/>
                <w:bCs/>
                <w:color w:val="808080" w:themeColor="background1" w:themeShade="80"/>
                <w:sz w:val="16"/>
                <w:szCs w:val="16"/>
              </w:rPr>
              <w:t xml:space="preserve">relevant to the project </w:t>
            </w:r>
            <w:r w:rsidR="00D30A8A" w:rsidRPr="00D30A8A">
              <w:rPr>
                <w:rStyle w:val="Emphasis"/>
                <w:bCs/>
                <w:color w:val="808080" w:themeColor="background1" w:themeShade="80"/>
                <w:sz w:val="16"/>
                <w:szCs w:val="16"/>
              </w:rPr>
              <w:t xml:space="preserve">      </w:t>
            </w:r>
          </w:p>
        </w:tc>
      </w:tr>
      <w:tr w:rsidR="00D30A8A" w14:paraId="5F845E10" w14:textId="77777777" w:rsidTr="00D30A8A">
        <w:tc>
          <w:tcPr>
            <w:tcW w:w="1696" w:type="dxa"/>
          </w:tcPr>
          <w:p w14:paraId="1F123F14" w14:textId="77C1F600" w:rsidR="00D30A8A" w:rsidRPr="00D30A8A" w:rsidRDefault="00D30A8A" w:rsidP="00D30A8A">
            <w:pPr>
              <w:spacing w:after="160" w:line="259" w:lineRule="auto"/>
              <w:rPr>
                <w:rStyle w:val="Emphasis"/>
                <w:b w:val="0"/>
                <w:bCs/>
                <w:color w:val="808080" w:themeColor="background1" w:themeShade="80"/>
                <w:sz w:val="20"/>
                <w:szCs w:val="20"/>
              </w:rPr>
            </w:pPr>
            <w:r w:rsidRPr="00D30A8A">
              <w:rPr>
                <w:rStyle w:val="Emphasis"/>
                <w:bCs/>
                <w:color w:val="808080" w:themeColor="background1" w:themeShade="80"/>
                <w:sz w:val="16"/>
                <w:szCs w:val="16"/>
              </w:rPr>
              <w:t>Project 1</w:t>
            </w:r>
          </w:p>
        </w:tc>
        <w:tc>
          <w:tcPr>
            <w:tcW w:w="4820" w:type="dxa"/>
          </w:tcPr>
          <w:p w14:paraId="1A0AAF85" w14:textId="77777777" w:rsidR="00D30A8A" w:rsidRPr="00D30A8A" w:rsidRDefault="00D30A8A" w:rsidP="00D30A8A">
            <w:pPr>
              <w:spacing w:after="160" w:line="259" w:lineRule="auto"/>
              <w:rPr>
                <w:rStyle w:val="Emphasis"/>
                <w:b w:val="0"/>
                <w:bCs/>
                <w:sz w:val="20"/>
                <w:szCs w:val="20"/>
              </w:rPr>
            </w:pPr>
          </w:p>
        </w:tc>
        <w:tc>
          <w:tcPr>
            <w:tcW w:w="3678" w:type="dxa"/>
          </w:tcPr>
          <w:p w14:paraId="3611AF71" w14:textId="44605A1F" w:rsidR="00D30A8A" w:rsidRPr="003F1F65" w:rsidRDefault="00D30A8A" w:rsidP="00D30A8A">
            <w:pPr>
              <w:spacing w:after="160" w:line="259" w:lineRule="auto"/>
              <w:rPr>
                <w:rStyle w:val="Emphasis"/>
                <w:b w:val="0"/>
                <w:bCs/>
                <w:sz w:val="20"/>
                <w:szCs w:val="20"/>
              </w:rPr>
            </w:pPr>
          </w:p>
        </w:tc>
      </w:tr>
      <w:tr w:rsidR="00D30A8A" w14:paraId="677ADF26" w14:textId="77777777" w:rsidTr="00D30A8A">
        <w:tc>
          <w:tcPr>
            <w:tcW w:w="1696" w:type="dxa"/>
          </w:tcPr>
          <w:p w14:paraId="741967BF" w14:textId="5F082FBA" w:rsidR="00D30A8A" w:rsidRPr="00D30A8A" w:rsidRDefault="00D30A8A" w:rsidP="002B79F8">
            <w:pPr>
              <w:spacing w:after="160" w:line="259" w:lineRule="auto"/>
              <w:rPr>
                <w:rStyle w:val="Emphasis"/>
                <w:b w:val="0"/>
                <w:bCs/>
                <w:color w:val="808080" w:themeColor="background1" w:themeShade="80"/>
                <w:sz w:val="20"/>
                <w:szCs w:val="20"/>
              </w:rPr>
            </w:pPr>
            <w:r w:rsidRPr="00D30A8A">
              <w:rPr>
                <w:rStyle w:val="Emphasis"/>
                <w:bCs/>
                <w:color w:val="808080" w:themeColor="background1" w:themeShade="80"/>
                <w:sz w:val="16"/>
                <w:szCs w:val="16"/>
              </w:rPr>
              <w:t xml:space="preserve">Project </w:t>
            </w:r>
            <w:r w:rsidR="002B79F8">
              <w:rPr>
                <w:rStyle w:val="Emphasis"/>
                <w:bCs/>
                <w:color w:val="808080" w:themeColor="background1" w:themeShade="80"/>
                <w:sz w:val="16"/>
                <w:szCs w:val="16"/>
              </w:rPr>
              <w:t>2</w:t>
            </w:r>
          </w:p>
        </w:tc>
        <w:tc>
          <w:tcPr>
            <w:tcW w:w="4820" w:type="dxa"/>
          </w:tcPr>
          <w:p w14:paraId="0DAE05B9" w14:textId="77777777" w:rsidR="00D30A8A" w:rsidRPr="00D30A8A" w:rsidRDefault="00D30A8A" w:rsidP="00D30A8A">
            <w:pPr>
              <w:spacing w:after="160" w:line="259" w:lineRule="auto"/>
              <w:rPr>
                <w:rStyle w:val="Emphasis"/>
                <w:b w:val="0"/>
                <w:bCs/>
                <w:sz w:val="20"/>
                <w:szCs w:val="20"/>
              </w:rPr>
            </w:pPr>
          </w:p>
        </w:tc>
        <w:tc>
          <w:tcPr>
            <w:tcW w:w="3678" w:type="dxa"/>
          </w:tcPr>
          <w:p w14:paraId="6B1A3547" w14:textId="77777777" w:rsidR="00D30A8A" w:rsidRDefault="00D30A8A" w:rsidP="00D30A8A">
            <w:pPr>
              <w:spacing w:after="160" w:line="259" w:lineRule="auto"/>
              <w:rPr>
                <w:rStyle w:val="Emphasis"/>
                <w:b w:val="0"/>
                <w:bCs/>
                <w:sz w:val="20"/>
                <w:szCs w:val="20"/>
              </w:rPr>
            </w:pPr>
          </w:p>
        </w:tc>
      </w:tr>
      <w:tr w:rsidR="00D30A8A" w14:paraId="4617ADE5" w14:textId="77777777" w:rsidTr="00D30A8A">
        <w:tc>
          <w:tcPr>
            <w:tcW w:w="1696" w:type="dxa"/>
          </w:tcPr>
          <w:p w14:paraId="6FCFA678" w14:textId="60ABD74A" w:rsidR="00D30A8A" w:rsidRPr="00D30A8A" w:rsidRDefault="00D30A8A" w:rsidP="002B79F8">
            <w:pPr>
              <w:spacing w:after="160" w:line="259" w:lineRule="auto"/>
              <w:rPr>
                <w:rStyle w:val="Emphasis"/>
                <w:b w:val="0"/>
                <w:bCs/>
                <w:color w:val="808080" w:themeColor="background1" w:themeShade="80"/>
                <w:sz w:val="20"/>
                <w:szCs w:val="20"/>
              </w:rPr>
            </w:pPr>
            <w:r w:rsidRPr="00D30A8A">
              <w:rPr>
                <w:rStyle w:val="Emphasis"/>
                <w:bCs/>
                <w:color w:val="808080" w:themeColor="background1" w:themeShade="80"/>
                <w:sz w:val="16"/>
                <w:szCs w:val="16"/>
              </w:rPr>
              <w:t xml:space="preserve">Project </w:t>
            </w:r>
            <w:r w:rsidR="002B79F8">
              <w:rPr>
                <w:rStyle w:val="Emphasis"/>
                <w:bCs/>
                <w:color w:val="808080" w:themeColor="background1" w:themeShade="80"/>
                <w:sz w:val="16"/>
                <w:szCs w:val="16"/>
              </w:rPr>
              <w:t>3</w:t>
            </w:r>
          </w:p>
        </w:tc>
        <w:tc>
          <w:tcPr>
            <w:tcW w:w="4820" w:type="dxa"/>
          </w:tcPr>
          <w:p w14:paraId="0C32387E" w14:textId="77777777" w:rsidR="00D30A8A" w:rsidRPr="00D30A8A" w:rsidRDefault="00D30A8A" w:rsidP="00D30A8A">
            <w:pPr>
              <w:spacing w:after="160" w:line="259" w:lineRule="auto"/>
              <w:rPr>
                <w:rStyle w:val="Emphasis"/>
                <w:b w:val="0"/>
                <w:bCs/>
                <w:sz w:val="20"/>
                <w:szCs w:val="20"/>
              </w:rPr>
            </w:pPr>
          </w:p>
        </w:tc>
        <w:tc>
          <w:tcPr>
            <w:tcW w:w="3678" w:type="dxa"/>
          </w:tcPr>
          <w:p w14:paraId="13768D4E" w14:textId="77777777" w:rsidR="00D30A8A" w:rsidRDefault="00D30A8A" w:rsidP="00D30A8A">
            <w:pPr>
              <w:spacing w:after="160" w:line="259" w:lineRule="auto"/>
              <w:rPr>
                <w:rStyle w:val="Emphasis"/>
                <w:b w:val="0"/>
                <w:bCs/>
                <w:sz w:val="20"/>
                <w:szCs w:val="20"/>
              </w:rPr>
            </w:pPr>
          </w:p>
        </w:tc>
      </w:tr>
      <w:tr w:rsidR="00D30A8A" w14:paraId="78D4783C" w14:textId="77777777" w:rsidTr="00D30A8A">
        <w:tc>
          <w:tcPr>
            <w:tcW w:w="1696" w:type="dxa"/>
          </w:tcPr>
          <w:p w14:paraId="15770BC0" w14:textId="49CF142A" w:rsidR="00D30A8A" w:rsidRPr="00D30A8A" w:rsidRDefault="00D30A8A" w:rsidP="002B79F8">
            <w:pPr>
              <w:spacing w:after="160" w:line="259" w:lineRule="auto"/>
              <w:rPr>
                <w:rStyle w:val="Emphasis"/>
                <w:b w:val="0"/>
                <w:bCs/>
                <w:color w:val="808080" w:themeColor="background1" w:themeShade="80"/>
                <w:sz w:val="20"/>
                <w:szCs w:val="20"/>
              </w:rPr>
            </w:pPr>
            <w:r w:rsidRPr="00D30A8A">
              <w:rPr>
                <w:rStyle w:val="Emphasis"/>
                <w:bCs/>
                <w:color w:val="808080" w:themeColor="background1" w:themeShade="80"/>
                <w:sz w:val="16"/>
                <w:szCs w:val="16"/>
              </w:rPr>
              <w:t xml:space="preserve">Project </w:t>
            </w:r>
            <w:r w:rsidR="002B79F8">
              <w:rPr>
                <w:rStyle w:val="Emphasis"/>
                <w:bCs/>
                <w:color w:val="808080" w:themeColor="background1" w:themeShade="80"/>
                <w:sz w:val="16"/>
                <w:szCs w:val="16"/>
              </w:rPr>
              <w:t>4</w:t>
            </w:r>
          </w:p>
        </w:tc>
        <w:tc>
          <w:tcPr>
            <w:tcW w:w="4820" w:type="dxa"/>
          </w:tcPr>
          <w:p w14:paraId="130A8B43" w14:textId="77777777" w:rsidR="00D30A8A" w:rsidRPr="00D30A8A" w:rsidRDefault="00D30A8A" w:rsidP="00D30A8A">
            <w:pPr>
              <w:spacing w:after="160" w:line="259" w:lineRule="auto"/>
              <w:rPr>
                <w:rStyle w:val="Emphasis"/>
                <w:b w:val="0"/>
                <w:bCs/>
                <w:sz w:val="20"/>
                <w:szCs w:val="20"/>
              </w:rPr>
            </w:pPr>
          </w:p>
        </w:tc>
        <w:tc>
          <w:tcPr>
            <w:tcW w:w="3678" w:type="dxa"/>
          </w:tcPr>
          <w:p w14:paraId="42F2D4A4" w14:textId="77777777" w:rsidR="00D30A8A" w:rsidRDefault="00D30A8A" w:rsidP="00D30A8A">
            <w:pPr>
              <w:spacing w:after="160" w:line="259" w:lineRule="auto"/>
              <w:rPr>
                <w:rStyle w:val="Emphasis"/>
                <w:b w:val="0"/>
                <w:bCs/>
                <w:sz w:val="20"/>
                <w:szCs w:val="20"/>
              </w:rPr>
            </w:pPr>
          </w:p>
        </w:tc>
      </w:tr>
      <w:tr w:rsidR="00D30A8A" w14:paraId="435FD6CB" w14:textId="77777777" w:rsidTr="00D30A8A">
        <w:tc>
          <w:tcPr>
            <w:tcW w:w="1696" w:type="dxa"/>
          </w:tcPr>
          <w:p w14:paraId="322FA13C" w14:textId="0A76615A" w:rsidR="00D30A8A" w:rsidRPr="00D30A8A" w:rsidRDefault="00D30A8A" w:rsidP="00D30A8A">
            <w:pPr>
              <w:spacing w:after="160" w:line="259" w:lineRule="auto"/>
              <w:rPr>
                <w:rStyle w:val="Emphasis"/>
                <w:bCs/>
                <w:color w:val="808080" w:themeColor="background1" w:themeShade="80"/>
                <w:sz w:val="16"/>
                <w:szCs w:val="16"/>
              </w:rPr>
            </w:pPr>
            <w:r w:rsidRPr="00D30A8A">
              <w:rPr>
                <w:rStyle w:val="Emphasis"/>
                <w:bCs/>
                <w:color w:val="808080" w:themeColor="background1" w:themeShade="80"/>
                <w:sz w:val="16"/>
                <w:szCs w:val="16"/>
              </w:rPr>
              <w:t xml:space="preserve">Miscellaneous </w:t>
            </w:r>
            <w:r w:rsidR="002B79F8">
              <w:rPr>
                <w:rStyle w:val="Emphasis"/>
                <w:bCs/>
                <w:color w:val="808080" w:themeColor="background1" w:themeShade="80"/>
                <w:sz w:val="16"/>
                <w:szCs w:val="16"/>
              </w:rPr>
              <w:t xml:space="preserve">/ </w:t>
            </w:r>
            <w:r w:rsidR="00485811">
              <w:rPr>
                <w:rStyle w:val="Emphasis"/>
                <w:bCs/>
                <w:color w:val="808080" w:themeColor="background1" w:themeShade="80"/>
                <w:sz w:val="16"/>
                <w:szCs w:val="16"/>
              </w:rPr>
              <w:t xml:space="preserve">   </w:t>
            </w:r>
            <w:r w:rsidR="002B79F8">
              <w:rPr>
                <w:rStyle w:val="Emphasis"/>
                <w:bCs/>
                <w:color w:val="808080" w:themeColor="background1" w:themeShade="80"/>
                <w:sz w:val="16"/>
                <w:szCs w:val="16"/>
              </w:rPr>
              <w:t>other</w:t>
            </w:r>
            <w:r w:rsidR="00485811">
              <w:rPr>
                <w:rStyle w:val="Emphasis"/>
                <w:bCs/>
                <w:color w:val="808080" w:themeColor="background1" w:themeShade="80"/>
                <w:sz w:val="16"/>
                <w:szCs w:val="16"/>
              </w:rPr>
              <w:t xml:space="preserve"> examples </w:t>
            </w:r>
          </w:p>
        </w:tc>
        <w:tc>
          <w:tcPr>
            <w:tcW w:w="4820" w:type="dxa"/>
          </w:tcPr>
          <w:p w14:paraId="68494E91" w14:textId="77777777" w:rsidR="00D30A8A" w:rsidRPr="00D30A8A" w:rsidRDefault="00D30A8A" w:rsidP="00D30A8A">
            <w:pPr>
              <w:spacing w:after="160" w:line="259" w:lineRule="auto"/>
              <w:rPr>
                <w:rStyle w:val="Emphasis"/>
                <w:b w:val="0"/>
                <w:bCs/>
                <w:sz w:val="20"/>
                <w:szCs w:val="20"/>
              </w:rPr>
            </w:pPr>
          </w:p>
        </w:tc>
        <w:tc>
          <w:tcPr>
            <w:tcW w:w="3678" w:type="dxa"/>
          </w:tcPr>
          <w:p w14:paraId="4EAC4F02" w14:textId="77777777" w:rsidR="00D30A8A" w:rsidRDefault="00D30A8A" w:rsidP="00D30A8A">
            <w:pPr>
              <w:spacing w:after="160" w:line="259" w:lineRule="auto"/>
              <w:rPr>
                <w:rStyle w:val="Emphasis"/>
                <w:b w:val="0"/>
                <w:bCs/>
                <w:sz w:val="20"/>
                <w:szCs w:val="20"/>
              </w:rPr>
            </w:pPr>
          </w:p>
        </w:tc>
      </w:tr>
    </w:tbl>
    <w:p w14:paraId="66773A0F" w14:textId="17C95378" w:rsidR="00D30A8A" w:rsidRDefault="00D30A8A">
      <w:pPr>
        <w:spacing w:after="160" w:line="259" w:lineRule="auto"/>
        <w:rPr>
          <w:rStyle w:val="Emphasis"/>
          <w:b w:val="0"/>
          <w:bCs/>
          <w:sz w:val="20"/>
          <w:szCs w:val="20"/>
        </w:rPr>
      </w:pPr>
      <w:r>
        <w:rPr>
          <w:rStyle w:val="Emphasis"/>
          <w:b w:val="0"/>
          <w:bCs/>
          <w:sz w:val="20"/>
          <w:szCs w:val="20"/>
        </w:rPr>
        <w:br w:type="page"/>
      </w:r>
    </w:p>
    <w:p w14:paraId="64B5B961" w14:textId="4366B0A7" w:rsidR="000047EE" w:rsidRPr="004959BC" w:rsidRDefault="000047EE" w:rsidP="000047EE">
      <w:pPr>
        <w:spacing w:after="0" w:line="240" w:lineRule="auto"/>
        <w:rPr>
          <w:rStyle w:val="Emphasis"/>
          <w:b w:val="0"/>
          <w:bCs/>
          <w:i/>
          <w:iCs w:val="0"/>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UNDERSTANDING: </w:t>
      </w: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485811" w:rsidRPr="004959BC">
        <w:rPr>
          <w:rStyle w:val="Emphasis"/>
          <w:b w:val="0"/>
          <w:bCs/>
          <w:i/>
          <w:iCs w:val="0"/>
          <w:color w:val="808080" w:themeColor="background1" w:themeShade="80"/>
          <w:sz w:val="16"/>
          <w:szCs w:val="16"/>
        </w:rPr>
        <w:t>,</w:t>
      </w:r>
      <w:r w:rsidRPr="004959BC">
        <w:rPr>
          <w:rStyle w:val="Emphasis"/>
          <w:b w:val="0"/>
          <w:bCs/>
          <w:i/>
          <w:iCs w:val="0"/>
          <w:color w:val="808080" w:themeColor="background1" w:themeShade="80"/>
          <w:sz w:val="16"/>
          <w:szCs w:val="16"/>
        </w:rPr>
        <w:t xml:space="preserve"> be able to draw on, to evaluate, to explain, to explore, to identify, to investigate, to nominate, to select.</w:t>
      </w:r>
    </w:p>
    <w:p w14:paraId="2EAB98D0" w14:textId="08123EAE" w:rsidR="002D3BC6" w:rsidRPr="000047EE" w:rsidRDefault="002D3BC6" w:rsidP="006A2C4E">
      <w:pPr>
        <w:spacing w:after="0" w:line="240" w:lineRule="auto"/>
        <w:rPr>
          <w:rStyle w:val="Emphasis"/>
          <w:b w:val="0"/>
          <w:bCs/>
          <w:sz w:val="12"/>
          <w:szCs w:val="12"/>
        </w:rPr>
      </w:pPr>
    </w:p>
    <w:tbl>
      <w:tblPr>
        <w:tblStyle w:val="TableGrid"/>
        <w:tblW w:w="10194" w:type="dxa"/>
        <w:tblBorders>
          <w:top w:val="dotDash" w:sz="4" w:space="0" w:color="808080" w:themeColor="background1" w:themeShade="80"/>
          <w:left w:val="dotDash" w:sz="4" w:space="0" w:color="808080" w:themeColor="background1" w:themeShade="80"/>
          <w:bottom w:val="dotDash" w:sz="4" w:space="0" w:color="808080" w:themeColor="background1" w:themeShade="80"/>
          <w:right w:val="dotDash" w:sz="4" w:space="0" w:color="808080" w:themeColor="background1" w:themeShade="80"/>
          <w:insideH w:val="dotDash" w:sz="4" w:space="0" w:color="808080" w:themeColor="background1" w:themeShade="80"/>
          <w:insideV w:val="dotDash" w:sz="4" w:space="0" w:color="808080" w:themeColor="background1" w:themeShade="80"/>
        </w:tblBorders>
        <w:tblLayout w:type="fixed"/>
        <w:tblLook w:val="04A0" w:firstRow="1" w:lastRow="0" w:firstColumn="1" w:lastColumn="0" w:noHBand="0" w:noVBand="1"/>
      </w:tblPr>
      <w:tblGrid>
        <w:gridCol w:w="445"/>
        <w:gridCol w:w="9749"/>
      </w:tblGrid>
      <w:tr w:rsidR="002B79F8" w:rsidRPr="00A04064" w14:paraId="12782C7E" w14:textId="1CBAF367" w:rsidTr="00F966D2">
        <w:trPr>
          <w:trHeight w:val="227"/>
        </w:trPr>
        <w:tc>
          <w:tcPr>
            <w:tcW w:w="10194"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4B1865C6" w14:textId="15CD601E" w:rsidR="002B79F8" w:rsidRPr="00A04064" w:rsidRDefault="004959BC" w:rsidP="003340B8">
            <w:pPr>
              <w:spacing w:afterLines="40" w:after="96" w:line="240" w:lineRule="auto"/>
              <w:rPr>
                <w:b/>
                <w:sz w:val="24"/>
                <w:szCs w:val="24"/>
              </w:rPr>
            </w:pPr>
            <w:r>
              <w:rPr>
                <w:b/>
                <w:sz w:val="22"/>
              </w:rPr>
              <w:t xml:space="preserve">1. </w:t>
            </w:r>
            <w:r w:rsidR="002B79F8" w:rsidRPr="004D5604">
              <w:rPr>
                <w:b/>
                <w:sz w:val="22"/>
              </w:rPr>
              <w:t>Evaluation of client project requirements and project brief</w:t>
            </w:r>
            <w:r w:rsidR="002B79F8">
              <w:rPr>
                <w:b/>
                <w:sz w:val="22"/>
              </w:rPr>
              <w:t xml:space="preserve"> </w:t>
            </w:r>
          </w:p>
        </w:tc>
      </w:tr>
      <w:tr w:rsidR="003340B8" w:rsidRPr="00A04064" w14:paraId="12CD416E" w14:textId="02052EFB" w:rsidTr="00F966D2">
        <w:trPr>
          <w:trHeight w:val="227"/>
        </w:trPr>
        <w:tc>
          <w:tcPr>
            <w:tcW w:w="445" w:type="dxa"/>
            <w:tcBorders>
              <w:top w:val="dashed" w:sz="4" w:space="0" w:color="808080" w:themeColor="background1" w:themeShade="80"/>
            </w:tcBorders>
            <w:shd w:val="clear" w:color="auto" w:fill="D9D9D9" w:themeFill="background1" w:themeFillShade="D9"/>
            <w:vAlign w:val="center"/>
          </w:tcPr>
          <w:p w14:paraId="6E361F1B" w14:textId="3E28C875" w:rsidR="003340B8" w:rsidRPr="00A04064" w:rsidRDefault="003340B8" w:rsidP="003340B8">
            <w:pPr>
              <w:spacing w:after="0" w:line="240" w:lineRule="auto"/>
              <w:jc w:val="center"/>
              <w:rPr>
                <w:rStyle w:val="Emphasis"/>
                <w:color w:val="B40003"/>
                <w:sz w:val="16"/>
                <w:szCs w:val="16"/>
              </w:rPr>
            </w:pPr>
          </w:p>
        </w:tc>
        <w:tc>
          <w:tcPr>
            <w:tcW w:w="9749" w:type="dxa"/>
            <w:tcBorders>
              <w:top w:val="dashed" w:sz="4" w:space="0" w:color="808080" w:themeColor="background1" w:themeShade="80"/>
            </w:tcBorders>
            <w:vAlign w:val="center"/>
          </w:tcPr>
          <w:p w14:paraId="1BE802B1" w14:textId="7C077CF5" w:rsidR="003340B8" w:rsidRPr="00AB3DE6" w:rsidRDefault="003340B8" w:rsidP="003340B8">
            <w:pPr>
              <w:spacing w:afterLines="40" w:after="96" w:line="240" w:lineRule="auto"/>
              <w:rPr>
                <w:b/>
                <w:color w:val="808080" w:themeColor="background1" w:themeShade="80"/>
                <w:sz w:val="18"/>
                <w:szCs w:val="18"/>
              </w:rPr>
            </w:pPr>
            <w:r w:rsidRPr="00AB3DE6">
              <w:rPr>
                <w:b/>
                <w:color w:val="808080" w:themeColor="background1" w:themeShade="80"/>
                <w:sz w:val="18"/>
                <w:szCs w:val="18"/>
              </w:rPr>
              <w:t>PRACTICE MANAGEMENT AND PROFESSIONAL CONDUCT</w:t>
            </w:r>
          </w:p>
        </w:tc>
      </w:tr>
      <w:tr w:rsidR="002B79F8" w:rsidRPr="00A04064" w14:paraId="1A903355" w14:textId="2EBBF9ED" w:rsidTr="00F966D2">
        <w:trPr>
          <w:trHeight w:val="227"/>
        </w:trPr>
        <w:tc>
          <w:tcPr>
            <w:tcW w:w="445" w:type="dxa"/>
            <w:vAlign w:val="center"/>
          </w:tcPr>
          <w:p w14:paraId="7D968C71" w14:textId="6C55FAA1" w:rsidR="002B79F8" w:rsidRPr="00A04064" w:rsidRDefault="002B79F8" w:rsidP="003340B8">
            <w:pPr>
              <w:spacing w:after="0" w:line="240" w:lineRule="auto"/>
              <w:jc w:val="center"/>
              <w:rPr>
                <w:rStyle w:val="Emphasis"/>
                <w:color w:val="B40003"/>
                <w:sz w:val="16"/>
                <w:szCs w:val="16"/>
              </w:rPr>
            </w:pPr>
            <w:r w:rsidRPr="00A04064">
              <w:rPr>
                <w:rStyle w:val="Emphasis"/>
                <w:color w:val="B40003"/>
                <w:sz w:val="16"/>
                <w:szCs w:val="16"/>
              </w:rPr>
              <w:t>5</w:t>
            </w:r>
          </w:p>
        </w:tc>
        <w:tc>
          <w:tcPr>
            <w:tcW w:w="9749" w:type="dxa"/>
            <w:vAlign w:val="center"/>
          </w:tcPr>
          <w:p w14:paraId="7C6FB75C" w14:textId="61E080AD" w:rsidR="002B79F8" w:rsidRPr="00A04064" w:rsidRDefault="002B79F8" w:rsidP="002B79F8">
            <w:pPr>
              <w:spacing w:afterLines="40" w:after="96" w:line="240" w:lineRule="auto"/>
              <w:rPr>
                <w:sz w:val="16"/>
                <w:szCs w:val="16"/>
              </w:rPr>
            </w:pPr>
            <w:r w:rsidRPr="00A04064">
              <w:rPr>
                <w:sz w:val="16"/>
                <w:szCs w:val="16"/>
              </w:rPr>
              <w:t xml:space="preserve">Understand the essential elements of a client architect agreement, across the range of procurement methods and the different scales and types of </w:t>
            </w:r>
            <w:proofErr w:type="gramStart"/>
            <w:r w:rsidRPr="00A04064">
              <w:rPr>
                <w:sz w:val="16"/>
                <w:szCs w:val="16"/>
              </w:rPr>
              <w:t>project</w:t>
            </w:r>
            <w:proofErr w:type="gramEnd"/>
            <w:r w:rsidRPr="00A04064">
              <w:rPr>
                <w:sz w:val="16"/>
                <w:szCs w:val="16"/>
              </w:rPr>
              <w:t xml:space="preserve">. </w:t>
            </w:r>
          </w:p>
        </w:tc>
      </w:tr>
      <w:tr w:rsidR="002B79F8" w:rsidRPr="00A04064" w14:paraId="258BF408" w14:textId="64DA4273" w:rsidTr="00F966D2">
        <w:trPr>
          <w:trHeight w:val="227"/>
        </w:trPr>
        <w:tc>
          <w:tcPr>
            <w:tcW w:w="445" w:type="dxa"/>
            <w:vAlign w:val="center"/>
          </w:tcPr>
          <w:p w14:paraId="5F028A11" w14:textId="052959A7" w:rsidR="002B79F8" w:rsidRPr="00A04064" w:rsidRDefault="002B79F8" w:rsidP="003340B8">
            <w:pPr>
              <w:spacing w:after="0" w:line="240" w:lineRule="auto"/>
              <w:jc w:val="center"/>
              <w:rPr>
                <w:rStyle w:val="Emphasis"/>
                <w:color w:val="B40003"/>
                <w:sz w:val="16"/>
                <w:szCs w:val="16"/>
              </w:rPr>
            </w:pPr>
            <w:r w:rsidRPr="00A04064">
              <w:rPr>
                <w:rStyle w:val="Emphasis"/>
                <w:color w:val="B40003"/>
                <w:sz w:val="16"/>
                <w:szCs w:val="16"/>
              </w:rPr>
              <w:t>6</w:t>
            </w:r>
          </w:p>
        </w:tc>
        <w:tc>
          <w:tcPr>
            <w:tcW w:w="9749" w:type="dxa"/>
            <w:vAlign w:val="center"/>
          </w:tcPr>
          <w:p w14:paraId="243423B3" w14:textId="76407581" w:rsidR="002B79F8" w:rsidRPr="00A04064" w:rsidRDefault="002B79F8" w:rsidP="003340B8">
            <w:pPr>
              <w:spacing w:afterLines="40" w:after="96" w:line="240" w:lineRule="auto"/>
              <w:rPr>
                <w:rStyle w:val="Emphasis"/>
                <w:b w:val="0"/>
                <w:bCs/>
                <w:sz w:val="16"/>
                <w:szCs w:val="16"/>
              </w:rPr>
            </w:pPr>
            <w:r w:rsidRPr="00A04064">
              <w:rPr>
                <w:rStyle w:val="Emphasis"/>
                <w:b w:val="0"/>
                <w:bCs/>
                <w:sz w:val="16"/>
                <w:szCs w:val="16"/>
              </w:rPr>
              <w:t xml:space="preserve">Understand appropriate processes for reporting and varying the scope of services provided by an architect.  </w:t>
            </w:r>
          </w:p>
        </w:tc>
      </w:tr>
      <w:tr w:rsidR="003340B8" w:rsidRPr="00A04064" w14:paraId="507AA51E" w14:textId="7F4A4F68" w:rsidTr="00F966D2">
        <w:trPr>
          <w:trHeight w:val="227"/>
        </w:trPr>
        <w:tc>
          <w:tcPr>
            <w:tcW w:w="445" w:type="dxa"/>
            <w:shd w:val="clear" w:color="auto" w:fill="D9D9D9" w:themeFill="background1" w:themeFillShade="D9"/>
            <w:vAlign w:val="center"/>
          </w:tcPr>
          <w:p w14:paraId="12158110" w14:textId="59018C85" w:rsidR="003340B8" w:rsidRPr="000047EE" w:rsidRDefault="003340B8" w:rsidP="003340B8">
            <w:pPr>
              <w:spacing w:after="0" w:line="240" w:lineRule="auto"/>
              <w:jc w:val="center"/>
              <w:rPr>
                <w:rStyle w:val="Emphasis"/>
                <w:color w:val="808080" w:themeColor="background1" w:themeShade="80"/>
                <w:sz w:val="16"/>
                <w:szCs w:val="16"/>
              </w:rPr>
            </w:pPr>
          </w:p>
        </w:tc>
        <w:tc>
          <w:tcPr>
            <w:tcW w:w="9749" w:type="dxa"/>
            <w:vAlign w:val="center"/>
          </w:tcPr>
          <w:p w14:paraId="60D550A0" w14:textId="28C2E67B" w:rsidR="003340B8" w:rsidRPr="00AB3DE6" w:rsidRDefault="003340B8" w:rsidP="003340B8">
            <w:pPr>
              <w:spacing w:afterLines="40" w:after="96" w:line="240" w:lineRule="auto"/>
              <w:rPr>
                <w:b/>
                <w:color w:val="808080" w:themeColor="background1" w:themeShade="80"/>
                <w:sz w:val="18"/>
                <w:szCs w:val="18"/>
              </w:rPr>
            </w:pPr>
            <w:r w:rsidRPr="00AB3DE6">
              <w:rPr>
                <w:b/>
                <w:color w:val="808080" w:themeColor="background1" w:themeShade="80"/>
                <w:sz w:val="18"/>
                <w:szCs w:val="18"/>
              </w:rPr>
              <w:t>PROJECT INITIATION AND CONCEPTUAL DESIGN</w:t>
            </w:r>
          </w:p>
        </w:tc>
      </w:tr>
      <w:tr w:rsidR="002B79F8" w:rsidRPr="00A04064" w14:paraId="08D1C0B8" w14:textId="7282F01A" w:rsidTr="00F966D2">
        <w:trPr>
          <w:trHeight w:val="227"/>
        </w:trPr>
        <w:tc>
          <w:tcPr>
            <w:tcW w:w="445" w:type="dxa"/>
            <w:vAlign w:val="center"/>
          </w:tcPr>
          <w:p w14:paraId="5D86D071" w14:textId="15B477F0" w:rsidR="002B79F8" w:rsidRPr="00A04064" w:rsidRDefault="002B79F8" w:rsidP="003340B8">
            <w:pPr>
              <w:spacing w:after="0" w:line="240" w:lineRule="auto"/>
              <w:jc w:val="center"/>
              <w:rPr>
                <w:rStyle w:val="Emphasis"/>
                <w:color w:val="B40003"/>
                <w:sz w:val="16"/>
                <w:szCs w:val="16"/>
              </w:rPr>
            </w:pPr>
            <w:r w:rsidRPr="00A04064">
              <w:rPr>
                <w:rStyle w:val="Emphasis"/>
                <w:color w:val="B40003"/>
                <w:sz w:val="16"/>
                <w:szCs w:val="16"/>
              </w:rPr>
              <w:t>1</w:t>
            </w:r>
            <w:r>
              <w:rPr>
                <w:rStyle w:val="Emphasis"/>
                <w:color w:val="B40003"/>
                <w:sz w:val="16"/>
                <w:szCs w:val="16"/>
              </w:rPr>
              <w:t>9</w:t>
            </w:r>
          </w:p>
        </w:tc>
        <w:tc>
          <w:tcPr>
            <w:tcW w:w="9749" w:type="dxa"/>
            <w:vAlign w:val="center"/>
          </w:tcPr>
          <w:p w14:paraId="2441F774" w14:textId="2479E4E1" w:rsidR="002B79F8" w:rsidRPr="00AB3DE6" w:rsidRDefault="002B79F8" w:rsidP="003340B8">
            <w:pPr>
              <w:spacing w:afterLines="40" w:after="96" w:line="240" w:lineRule="auto"/>
              <w:rPr>
                <w:rStyle w:val="Emphasis"/>
                <w:b w:val="0"/>
                <w:bCs/>
                <w:sz w:val="16"/>
                <w:szCs w:val="16"/>
              </w:rPr>
            </w:pPr>
            <w:r w:rsidRPr="00AB3DE6">
              <w:rPr>
                <w:rStyle w:val="Emphasis"/>
                <w:b w:val="0"/>
                <w:bCs/>
                <w:sz w:val="16"/>
                <w:szCs w:val="16"/>
              </w:rPr>
              <w:t>Understand the purpose of project feasibility assessments, including research of site constraints, opportunities and risks, and methods of determining preliminary cost analysis</w:t>
            </w:r>
            <w:r>
              <w:rPr>
                <w:rStyle w:val="Emphasis"/>
                <w:b w:val="0"/>
                <w:bCs/>
                <w:sz w:val="16"/>
                <w:szCs w:val="16"/>
              </w:rPr>
              <w:t xml:space="preserve">. </w:t>
            </w:r>
          </w:p>
        </w:tc>
      </w:tr>
      <w:tr w:rsidR="002B79F8" w:rsidRPr="00A04064" w14:paraId="6999E76F" w14:textId="11BEE719" w:rsidTr="00F966D2">
        <w:trPr>
          <w:trHeight w:val="227"/>
        </w:trPr>
        <w:tc>
          <w:tcPr>
            <w:tcW w:w="445" w:type="dxa"/>
            <w:vAlign w:val="center"/>
          </w:tcPr>
          <w:p w14:paraId="46B98CB7" w14:textId="3DF507B0" w:rsidR="002B79F8" w:rsidRPr="00A04064" w:rsidRDefault="002B79F8" w:rsidP="003340B8">
            <w:pPr>
              <w:spacing w:after="0" w:line="240" w:lineRule="auto"/>
              <w:jc w:val="center"/>
              <w:rPr>
                <w:rStyle w:val="Emphasis"/>
                <w:color w:val="B40003"/>
                <w:sz w:val="16"/>
                <w:szCs w:val="16"/>
              </w:rPr>
            </w:pPr>
            <w:r w:rsidRPr="00A04064">
              <w:rPr>
                <w:rStyle w:val="Emphasis"/>
                <w:color w:val="B40003"/>
                <w:sz w:val="16"/>
                <w:szCs w:val="16"/>
              </w:rPr>
              <w:t>2</w:t>
            </w:r>
            <w:r>
              <w:rPr>
                <w:rStyle w:val="Emphasis"/>
                <w:color w:val="B40003"/>
                <w:sz w:val="16"/>
                <w:szCs w:val="16"/>
              </w:rPr>
              <w:t>3</w:t>
            </w:r>
          </w:p>
        </w:tc>
        <w:tc>
          <w:tcPr>
            <w:tcW w:w="9749" w:type="dxa"/>
            <w:vAlign w:val="center"/>
          </w:tcPr>
          <w:p w14:paraId="63B46845" w14:textId="31D799A9" w:rsidR="002B79F8" w:rsidRPr="00A04064" w:rsidRDefault="002B79F8" w:rsidP="003340B8">
            <w:pPr>
              <w:spacing w:afterLines="40" w:after="96" w:line="240" w:lineRule="auto"/>
              <w:rPr>
                <w:rStyle w:val="Emphasis"/>
                <w:b w:val="0"/>
                <w:bCs/>
                <w:sz w:val="16"/>
                <w:szCs w:val="16"/>
              </w:rPr>
            </w:pPr>
            <w:r w:rsidRPr="00D952FA">
              <w:rPr>
                <w:rStyle w:val="Emphasis"/>
                <w:b w:val="0"/>
                <w:bCs/>
                <w:sz w:val="16"/>
                <w:szCs w:val="16"/>
              </w:rPr>
              <w:t>Understand the purpose and process of generating a return brief for approval by the client and relevant stakeholders, including an awareness of the implications of non-compliance</w:t>
            </w:r>
            <w:r>
              <w:rPr>
                <w:rStyle w:val="Emphasis"/>
                <w:b w:val="0"/>
                <w:bCs/>
                <w:sz w:val="16"/>
                <w:szCs w:val="16"/>
              </w:rPr>
              <w:t xml:space="preserve">. </w:t>
            </w:r>
          </w:p>
        </w:tc>
      </w:tr>
      <w:tr w:rsidR="008F3E2C" w14:paraId="54B57BF7" w14:textId="77777777" w:rsidTr="00F966D2">
        <w:trPr>
          <w:trHeight w:hRule="exact" w:val="113"/>
        </w:trPr>
        <w:tc>
          <w:tcPr>
            <w:tcW w:w="10194" w:type="dxa"/>
            <w:gridSpan w:val="2"/>
            <w:shd w:val="clear" w:color="auto" w:fill="auto"/>
            <w:vAlign w:val="center"/>
          </w:tcPr>
          <w:p w14:paraId="514810B3" w14:textId="77777777" w:rsidR="008F3E2C" w:rsidRPr="00455772" w:rsidRDefault="008F3E2C" w:rsidP="00690996">
            <w:pPr>
              <w:spacing w:after="0" w:line="240" w:lineRule="auto"/>
              <w:rPr>
                <w:rStyle w:val="Emphasis"/>
                <w:sz w:val="16"/>
                <w:szCs w:val="16"/>
              </w:rPr>
            </w:pPr>
          </w:p>
        </w:tc>
      </w:tr>
    </w:tbl>
    <w:p w14:paraId="365B3A9E" w14:textId="77777777" w:rsidR="00D02C2A" w:rsidRPr="00D02C2A" w:rsidRDefault="00D02C2A" w:rsidP="00D02C2A">
      <w:pPr>
        <w:spacing w:after="120" w:line="259" w:lineRule="auto"/>
        <w:rPr>
          <w:rStyle w:val="Emphasis"/>
          <w:b w:val="0"/>
          <w:bCs/>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28F18BA2" w14:textId="77777777" w:rsidTr="006B59AB">
        <w:tc>
          <w:tcPr>
            <w:tcW w:w="1696" w:type="dxa"/>
          </w:tcPr>
          <w:p w14:paraId="50D09886"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6D782B16" w14:textId="77777777" w:rsidR="009C16DF" w:rsidRPr="00D30A8A" w:rsidRDefault="009C16DF" w:rsidP="006B59AB">
            <w:pPr>
              <w:spacing w:after="160" w:line="259" w:lineRule="auto"/>
              <w:rPr>
                <w:rStyle w:val="Emphasis"/>
                <w:b w:val="0"/>
                <w:bCs/>
                <w:sz w:val="20"/>
                <w:szCs w:val="20"/>
              </w:rPr>
            </w:pPr>
          </w:p>
        </w:tc>
        <w:tc>
          <w:tcPr>
            <w:tcW w:w="2410" w:type="dxa"/>
          </w:tcPr>
          <w:p w14:paraId="3619E61A"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2, 3, 4 or Miscellaneous / other</w:t>
            </w:r>
          </w:p>
        </w:tc>
        <w:tc>
          <w:tcPr>
            <w:tcW w:w="1417" w:type="dxa"/>
          </w:tcPr>
          <w:p w14:paraId="1A9D37B5" w14:textId="77777777" w:rsidR="009C16DF" w:rsidRDefault="009C16DF" w:rsidP="006B59AB">
            <w:pPr>
              <w:spacing w:after="160" w:line="259" w:lineRule="auto"/>
              <w:rPr>
                <w:rStyle w:val="Emphasis"/>
                <w:bCs/>
                <w:sz w:val="16"/>
                <w:szCs w:val="16"/>
              </w:rPr>
            </w:pPr>
          </w:p>
        </w:tc>
        <w:tc>
          <w:tcPr>
            <w:tcW w:w="1276" w:type="dxa"/>
          </w:tcPr>
          <w:p w14:paraId="1C6EE071" w14:textId="77777777" w:rsidR="009C16DF" w:rsidRDefault="009C16DF"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64A4FFAD" w14:textId="77777777" w:rsidR="009C16DF" w:rsidRDefault="009C16DF" w:rsidP="006B59AB">
            <w:pPr>
              <w:spacing w:after="160" w:line="259" w:lineRule="auto"/>
              <w:rPr>
                <w:rStyle w:val="Emphasis"/>
                <w:bCs/>
                <w:sz w:val="16"/>
                <w:szCs w:val="16"/>
              </w:rPr>
            </w:pPr>
          </w:p>
        </w:tc>
      </w:tr>
      <w:tr w:rsidR="000047EE" w14:paraId="40B5C345" w14:textId="77777777" w:rsidTr="000047EE">
        <w:trPr>
          <w:trHeight w:val="5670"/>
        </w:trPr>
        <w:tc>
          <w:tcPr>
            <w:tcW w:w="1696" w:type="dxa"/>
          </w:tcPr>
          <w:p w14:paraId="5BAE8729" w14:textId="4A053B08" w:rsidR="000047EE" w:rsidRPr="000047EE" w:rsidRDefault="000047EE" w:rsidP="000047EE">
            <w:pPr>
              <w:rPr>
                <w:rStyle w:val="Emphasis"/>
                <w:iCs w:val="0"/>
                <w:sz w:val="20"/>
              </w:rPr>
            </w:pPr>
            <w:r w:rsidRPr="000047EE">
              <w:rPr>
                <w:b/>
              </w:rPr>
              <w:t xml:space="preserve">Response: </w:t>
            </w:r>
          </w:p>
        </w:tc>
        <w:tc>
          <w:tcPr>
            <w:tcW w:w="8498" w:type="dxa"/>
            <w:gridSpan w:val="5"/>
          </w:tcPr>
          <w:p w14:paraId="52EBF228" w14:textId="44BEFB88" w:rsidR="00842AED" w:rsidRPr="000047EE" w:rsidRDefault="000047EE" w:rsidP="00842AED">
            <w:pPr>
              <w:spacing w:after="120" w:line="276" w:lineRule="auto"/>
              <w:rPr>
                <w:rStyle w:val="Emphasis"/>
                <w:b w:val="0"/>
                <w:bCs/>
                <w:sz w:val="20"/>
                <w:szCs w:val="20"/>
              </w:rPr>
            </w:pPr>
            <w:r>
              <w:rPr>
                <w:rStyle w:val="Emphasis"/>
                <w:b w:val="0"/>
                <w:bCs/>
                <w:sz w:val="20"/>
                <w:szCs w:val="20"/>
              </w:rPr>
              <w:t xml:space="preserve"> </w:t>
            </w:r>
          </w:p>
        </w:tc>
      </w:tr>
    </w:tbl>
    <w:p w14:paraId="4EF31602" w14:textId="77777777" w:rsidR="00F966D2" w:rsidRPr="004D5604" w:rsidRDefault="00F966D2" w:rsidP="00F966D2">
      <w:pPr>
        <w:spacing w:after="0" w:line="240" w:lineRule="auto"/>
        <w:rPr>
          <w:rStyle w:val="Emphasis"/>
          <w:b w:val="0"/>
          <w:bCs/>
          <w:sz w:val="12"/>
          <w:szCs w:val="12"/>
        </w:rPr>
      </w:pPr>
    </w:p>
    <w:p w14:paraId="2FF62F4D" w14:textId="77777777" w:rsidR="000047EE" w:rsidRPr="000047EE" w:rsidRDefault="000047EE">
      <w:pPr>
        <w:rPr>
          <w:b/>
        </w:rPr>
      </w:pPr>
    </w:p>
    <w:p w14:paraId="218077D5" w14:textId="77777777" w:rsidR="00842AED" w:rsidRDefault="00842AED">
      <w:pPr>
        <w:spacing w:after="160" w:line="259" w:lineRule="auto"/>
      </w:pPr>
      <w:r>
        <w:br w:type="page"/>
      </w:r>
    </w:p>
    <w:p w14:paraId="0A981690" w14:textId="77777777" w:rsidR="00D02C2A" w:rsidRPr="004959BC" w:rsidRDefault="00D02C2A" w:rsidP="00D02C2A">
      <w:pPr>
        <w:spacing w:after="0" w:line="240" w:lineRule="auto"/>
        <w:rPr>
          <w:rStyle w:val="Emphasis"/>
          <w:b w:val="0"/>
          <w:bCs/>
          <w:i/>
          <w:iCs w:val="0"/>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UNDERSTANDING: </w:t>
      </w:r>
      <w:r w:rsidRPr="004959BC">
        <w:rPr>
          <w:rStyle w:val="Emphasis"/>
          <w:b w:val="0"/>
          <w:bCs/>
          <w:i/>
          <w:iCs w:val="0"/>
          <w:color w:val="808080" w:themeColor="background1" w:themeShade="80"/>
          <w:sz w:val="16"/>
          <w:szCs w:val="16"/>
        </w:rPr>
        <w:t xml:space="preserve">Understand, demonstrate understanding, have an understanding </w:t>
      </w:r>
      <w:proofErr w:type="gramStart"/>
      <w:r w:rsidRPr="004959BC">
        <w:rPr>
          <w:rStyle w:val="Emphasis"/>
          <w:b w:val="0"/>
          <w:bCs/>
          <w:i/>
          <w:iCs w:val="0"/>
          <w:color w:val="808080" w:themeColor="background1" w:themeShade="80"/>
          <w:sz w:val="16"/>
          <w:szCs w:val="16"/>
        </w:rPr>
        <w:t>of;  be</w:t>
      </w:r>
      <w:proofErr w:type="gramEnd"/>
      <w:r w:rsidRPr="004959BC">
        <w:rPr>
          <w:rStyle w:val="Emphasis"/>
          <w:b w:val="0"/>
          <w:bCs/>
          <w:i/>
          <w:iCs w:val="0"/>
          <w:color w:val="808080" w:themeColor="background1" w:themeShade="80"/>
          <w:sz w:val="16"/>
          <w:szCs w:val="16"/>
        </w:rPr>
        <w:t xml:space="preserve"> able to draw on, to evaluate, to explain, to explore, to identify, to investigate, to nominate, to select.</w:t>
      </w:r>
    </w:p>
    <w:p w14:paraId="07A65A9F" w14:textId="5080365C" w:rsidR="00D02C2A" w:rsidRDefault="00D02C2A" w:rsidP="00D02C2A">
      <w:pPr>
        <w:spacing w:after="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D02C2A" w:rsidRPr="00A04064" w14:paraId="4077EF65" w14:textId="77777777" w:rsidTr="00D02C2A">
        <w:trPr>
          <w:trHeight w:val="227"/>
        </w:trPr>
        <w:tc>
          <w:tcPr>
            <w:tcW w:w="10194" w:type="dxa"/>
            <w:gridSpan w:val="2"/>
            <w:vAlign w:val="center"/>
          </w:tcPr>
          <w:p w14:paraId="6181827D" w14:textId="13A565AE" w:rsidR="00D02C2A" w:rsidRPr="00A04064" w:rsidRDefault="004959BC" w:rsidP="00F04967">
            <w:pPr>
              <w:spacing w:afterLines="40" w:after="96" w:line="240" w:lineRule="auto"/>
              <w:rPr>
                <w:rStyle w:val="Emphasis"/>
                <w:b w:val="0"/>
                <w:bCs/>
                <w:sz w:val="16"/>
                <w:szCs w:val="16"/>
              </w:rPr>
            </w:pPr>
            <w:r>
              <w:rPr>
                <w:b/>
                <w:sz w:val="22"/>
              </w:rPr>
              <w:t xml:space="preserve">2. </w:t>
            </w:r>
            <w:r w:rsidR="00D02C2A" w:rsidRPr="00123935">
              <w:rPr>
                <w:b/>
                <w:sz w:val="22"/>
              </w:rPr>
              <w:t>Communication with stakeholders</w:t>
            </w:r>
          </w:p>
        </w:tc>
      </w:tr>
      <w:tr w:rsidR="00D02C2A" w:rsidRPr="00A04064" w14:paraId="0B10AED7" w14:textId="77777777" w:rsidTr="00D02C2A">
        <w:trPr>
          <w:trHeight w:val="227"/>
        </w:trPr>
        <w:tc>
          <w:tcPr>
            <w:tcW w:w="445" w:type="dxa"/>
            <w:shd w:val="clear" w:color="auto" w:fill="D9D9D9" w:themeFill="background1" w:themeFillShade="D9"/>
            <w:vAlign w:val="center"/>
          </w:tcPr>
          <w:p w14:paraId="5427C471" w14:textId="77777777" w:rsidR="00D02C2A" w:rsidRPr="00A04064" w:rsidRDefault="00D02C2A" w:rsidP="00F04967">
            <w:pPr>
              <w:spacing w:after="0" w:line="240" w:lineRule="auto"/>
              <w:jc w:val="center"/>
              <w:rPr>
                <w:rStyle w:val="Emphasis"/>
                <w:color w:val="B40003"/>
                <w:sz w:val="16"/>
                <w:szCs w:val="16"/>
              </w:rPr>
            </w:pPr>
          </w:p>
        </w:tc>
        <w:tc>
          <w:tcPr>
            <w:tcW w:w="9749" w:type="dxa"/>
            <w:vAlign w:val="center"/>
          </w:tcPr>
          <w:p w14:paraId="14A7F939" w14:textId="77777777" w:rsidR="00D02C2A" w:rsidRPr="00A04064" w:rsidRDefault="00D02C2A" w:rsidP="00F04967">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D02C2A" w:rsidRPr="00A04064" w14:paraId="3DF047C2" w14:textId="77777777" w:rsidTr="00D02C2A">
        <w:trPr>
          <w:trHeight w:val="227"/>
        </w:trPr>
        <w:tc>
          <w:tcPr>
            <w:tcW w:w="445" w:type="dxa"/>
            <w:vAlign w:val="center"/>
          </w:tcPr>
          <w:p w14:paraId="1A102B40" w14:textId="77777777" w:rsidR="00D02C2A" w:rsidRPr="00A04064" w:rsidRDefault="00D02C2A" w:rsidP="00F04967">
            <w:pPr>
              <w:spacing w:after="0" w:line="240" w:lineRule="auto"/>
              <w:jc w:val="center"/>
              <w:rPr>
                <w:rStyle w:val="Emphasis"/>
                <w:color w:val="B40003"/>
                <w:sz w:val="16"/>
                <w:szCs w:val="16"/>
              </w:rPr>
            </w:pPr>
            <w:r>
              <w:rPr>
                <w:rStyle w:val="Emphasis"/>
                <w:color w:val="B40003"/>
                <w:sz w:val="16"/>
                <w:szCs w:val="16"/>
              </w:rPr>
              <w:t>7</w:t>
            </w:r>
          </w:p>
        </w:tc>
        <w:tc>
          <w:tcPr>
            <w:tcW w:w="9749" w:type="dxa"/>
            <w:vAlign w:val="center"/>
          </w:tcPr>
          <w:p w14:paraId="7957F21D" w14:textId="77777777" w:rsidR="00D02C2A" w:rsidRPr="00A04064" w:rsidRDefault="00D02C2A" w:rsidP="00F04967">
            <w:pPr>
              <w:spacing w:afterLines="40" w:after="96" w:line="240" w:lineRule="auto"/>
              <w:rPr>
                <w:rStyle w:val="Emphasis"/>
                <w:b w:val="0"/>
                <w:bCs/>
                <w:sz w:val="16"/>
                <w:szCs w:val="16"/>
              </w:rPr>
            </w:pPr>
            <w:r w:rsidRPr="0070676E">
              <w:rPr>
                <w:rStyle w:val="Emphasis"/>
                <w:b w:val="0"/>
                <w:bCs/>
                <w:sz w:val="16"/>
                <w:szCs w:val="16"/>
              </w:rPr>
              <w:t>Understand appropriate processes for clear and consistent communication with clients and relevant stakeholders throughout a project, including obtaining approvals from clients and stakeholders</w:t>
            </w:r>
            <w:r>
              <w:rPr>
                <w:rStyle w:val="Emphasis"/>
                <w:b w:val="0"/>
                <w:bCs/>
                <w:sz w:val="16"/>
                <w:szCs w:val="16"/>
              </w:rPr>
              <w:t xml:space="preserve">. </w:t>
            </w:r>
          </w:p>
        </w:tc>
      </w:tr>
      <w:tr w:rsidR="00D02C2A" w:rsidRPr="00A04064" w14:paraId="574F02A8" w14:textId="77777777" w:rsidTr="00D02C2A">
        <w:trPr>
          <w:trHeight w:val="227"/>
        </w:trPr>
        <w:tc>
          <w:tcPr>
            <w:tcW w:w="445" w:type="dxa"/>
            <w:vAlign w:val="center"/>
          </w:tcPr>
          <w:p w14:paraId="45FDB5D1" w14:textId="77777777" w:rsidR="00D02C2A" w:rsidRPr="00A04064" w:rsidRDefault="00D02C2A" w:rsidP="00F04967">
            <w:pPr>
              <w:spacing w:after="0" w:line="240" w:lineRule="auto"/>
              <w:jc w:val="center"/>
              <w:rPr>
                <w:rStyle w:val="Emphasis"/>
                <w:color w:val="B40003"/>
                <w:sz w:val="16"/>
                <w:szCs w:val="16"/>
              </w:rPr>
            </w:pPr>
            <w:r>
              <w:rPr>
                <w:rStyle w:val="Emphasis"/>
                <w:color w:val="B40003"/>
                <w:sz w:val="16"/>
                <w:szCs w:val="16"/>
              </w:rPr>
              <w:t>13</w:t>
            </w:r>
          </w:p>
        </w:tc>
        <w:tc>
          <w:tcPr>
            <w:tcW w:w="9749" w:type="dxa"/>
            <w:vAlign w:val="center"/>
          </w:tcPr>
          <w:p w14:paraId="3134F2AF" w14:textId="77777777" w:rsidR="00D02C2A" w:rsidRPr="00A04064" w:rsidRDefault="00D02C2A" w:rsidP="00F04967">
            <w:pPr>
              <w:spacing w:afterLines="40" w:after="96" w:line="240" w:lineRule="auto"/>
              <w:rPr>
                <w:rStyle w:val="Emphasis"/>
                <w:b w:val="0"/>
                <w:bCs/>
                <w:sz w:val="16"/>
                <w:szCs w:val="16"/>
              </w:rPr>
            </w:pPr>
            <w:r w:rsidRPr="0070676E">
              <w:rPr>
                <w:rStyle w:val="Emphasis"/>
                <w:b w:val="0"/>
                <w:bCs/>
                <w:sz w:val="16"/>
                <w:szCs w:val="16"/>
              </w:rPr>
              <w:t>Have knowledge of documentation processes that facilitate project delivery appropriate to selected procurement processes</w:t>
            </w:r>
            <w:r>
              <w:rPr>
                <w:rStyle w:val="Emphasis"/>
                <w:b w:val="0"/>
                <w:bCs/>
                <w:sz w:val="16"/>
                <w:szCs w:val="16"/>
              </w:rPr>
              <w:t xml:space="preserve">. </w:t>
            </w:r>
          </w:p>
        </w:tc>
      </w:tr>
      <w:tr w:rsidR="00D02C2A" w:rsidRPr="00A04064" w14:paraId="7DEEECDC" w14:textId="77777777" w:rsidTr="00D02C2A">
        <w:trPr>
          <w:trHeight w:val="227"/>
        </w:trPr>
        <w:tc>
          <w:tcPr>
            <w:tcW w:w="445" w:type="dxa"/>
            <w:shd w:val="clear" w:color="auto" w:fill="D9D9D9" w:themeFill="background1" w:themeFillShade="D9"/>
            <w:vAlign w:val="center"/>
          </w:tcPr>
          <w:p w14:paraId="0D25D421" w14:textId="77777777" w:rsidR="00D02C2A" w:rsidRPr="00A04064" w:rsidRDefault="00D02C2A" w:rsidP="00F04967">
            <w:pPr>
              <w:spacing w:after="0" w:line="240" w:lineRule="auto"/>
              <w:jc w:val="center"/>
              <w:rPr>
                <w:rStyle w:val="Emphasis"/>
                <w:color w:val="B40003"/>
                <w:sz w:val="16"/>
                <w:szCs w:val="16"/>
              </w:rPr>
            </w:pPr>
          </w:p>
        </w:tc>
        <w:tc>
          <w:tcPr>
            <w:tcW w:w="9749" w:type="dxa"/>
            <w:vAlign w:val="center"/>
          </w:tcPr>
          <w:p w14:paraId="7F47BB71" w14:textId="77777777" w:rsidR="00D02C2A" w:rsidRPr="00A04064" w:rsidRDefault="00D02C2A" w:rsidP="00F04967">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D02C2A" w:rsidRPr="00A04064" w14:paraId="04BE2611" w14:textId="77777777" w:rsidTr="00D02C2A">
        <w:trPr>
          <w:trHeight w:val="227"/>
        </w:trPr>
        <w:tc>
          <w:tcPr>
            <w:tcW w:w="445" w:type="dxa"/>
            <w:vAlign w:val="center"/>
          </w:tcPr>
          <w:p w14:paraId="5201BC37" w14:textId="77777777" w:rsidR="00D02C2A" w:rsidRPr="00A04064" w:rsidRDefault="00D02C2A" w:rsidP="00F04967">
            <w:pPr>
              <w:spacing w:after="0" w:line="240" w:lineRule="auto"/>
              <w:jc w:val="center"/>
              <w:rPr>
                <w:rStyle w:val="Emphasis"/>
                <w:color w:val="B40003"/>
                <w:sz w:val="16"/>
                <w:szCs w:val="16"/>
              </w:rPr>
            </w:pPr>
            <w:r>
              <w:rPr>
                <w:rStyle w:val="Emphasis"/>
                <w:color w:val="B40003"/>
                <w:sz w:val="16"/>
                <w:szCs w:val="16"/>
              </w:rPr>
              <w:t>34</w:t>
            </w:r>
          </w:p>
        </w:tc>
        <w:tc>
          <w:tcPr>
            <w:tcW w:w="9749" w:type="dxa"/>
            <w:vAlign w:val="center"/>
          </w:tcPr>
          <w:p w14:paraId="279E7368" w14:textId="77777777" w:rsidR="00D02C2A" w:rsidRPr="00A04064" w:rsidRDefault="00D02C2A" w:rsidP="00F04967">
            <w:pPr>
              <w:spacing w:afterLines="40" w:after="96" w:line="240" w:lineRule="auto"/>
              <w:rPr>
                <w:rStyle w:val="Emphasis"/>
                <w:b w:val="0"/>
                <w:bCs/>
                <w:sz w:val="16"/>
                <w:szCs w:val="16"/>
              </w:rPr>
            </w:pPr>
            <w:r w:rsidRPr="00FA54A4">
              <w:rPr>
                <w:rStyle w:val="Emphasis"/>
                <w:b w:val="0"/>
                <w:bCs/>
                <w:sz w:val="16"/>
                <w:szCs w:val="16"/>
              </w:rPr>
              <w:t xml:space="preserve">Be able to apply principles and methodologies for presenting conceptual design proposals and associated information to clients, </w:t>
            </w:r>
            <w:proofErr w:type="gramStart"/>
            <w:r w:rsidRPr="00FA54A4">
              <w:rPr>
                <w:rStyle w:val="Emphasis"/>
                <w:b w:val="0"/>
                <w:bCs/>
                <w:sz w:val="16"/>
                <w:szCs w:val="16"/>
              </w:rPr>
              <w:t>stakeholders</w:t>
            </w:r>
            <w:proofErr w:type="gramEnd"/>
            <w:r w:rsidRPr="00FA54A4">
              <w:rPr>
                <w:rStyle w:val="Emphasis"/>
                <w:b w:val="0"/>
                <w:bCs/>
                <w:sz w:val="16"/>
                <w:szCs w:val="16"/>
              </w:rPr>
              <w:t xml:space="preserve"> and communities, including using culturally responsive methods appropriate to different audiences</w:t>
            </w:r>
            <w:r>
              <w:rPr>
                <w:rStyle w:val="Emphasis"/>
                <w:b w:val="0"/>
                <w:bCs/>
                <w:sz w:val="16"/>
                <w:szCs w:val="16"/>
              </w:rPr>
              <w:t xml:space="preserve">. </w:t>
            </w:r>
          </w:p>
        </w:tc>
      </w:tr>
      <w:tr w:rsidR="00D02C2A" w14:paraId="5A1EF2F5" w14:textId="77777777" w:rsidTr="00D02C2A">
        <w:trPr>
          <w:trHeight w:hRule="exact" w:val="113"/>
        </w:trPr>
        <w:tc>
          <w:tcPr>
            <w:tcW w:w="10194" w:type="dxa"/>
            <w:gridSpan w:val="2"/>
            <w:shd w:val="clear" w:color="auto" w:fill="auto"/>
            <w:vAlign w:val="center"/>
          </w:tcPr>
          <w:p w14:paraId="0DC70005" w14:textId="77777777" w:rsidR="00D02C2A" w:rsidRDefault="00D02C2A" w:rsidP="00F04967">
            <w:pPr>
              <w:spacing w:after="0" w:line="240" w:lineRule="auto"/>
              <w:rPr>
                <w:rStyle w:val="Emphasis"/>
                <w:sz w:val="16"/>
                <w:szCs w:val="16"/>
              </w:rPr>
            </w:pPr>
          </w:p>
          <w:p w14:paraId="265868E1" w14:textId="77777777" w:rsidR="00D02C2A" w:rsidRPr="0037251B" w:rsidRDefault="00D02C2A" w:rsidP="00F04967">
            <w:pPr>
              <w:rPr>
                <w:sz w:val="16"/>
                <w:szCs w:val="16"/>
              </w:rPr>
            </w:pPr>
          </w:p>
          <w:p w14:paraId="28BC47E5" w14:textId="77777777" w:rsidR="00D02C2A" w:rsidRPr="0037251B" w:rsidRDefault="00D02C2A" w:rsidP="00F04967">
            <w:pPr>
              <w:rPr>
                <w:sz w:val="16"/>
                <w:szCs w:val="16"/>
              </w:rPr>
            </w:pPr>
          </w:p>
        </w:tc>
      </w:tr>
    </w:tbl>
    <w:p w14:paraId="4F0BE358" w14:textId="77777777" w:rsidR="00D02C2A" w:rsidRPr="00D02C2A" w:rsidRDefault="00D02C2A" w:rsidP="00D02C2A">
      <w:pPr>
        <w:spacing w:after="120" w:line="240" w:lineRule="auto"/>
        <w:rPr>
          <w:rStyle w:val="Emphasis"/>
          <w:b w:val="0"/>
          <w:bCs/>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1E9B8F2E" w14:textId="77777777" w:rsidTr="006B59AB">
        <w:tc>
          <w:tcPr>
            <w:tcW w:w="1696" w:type="dxa"/>
          </w:tcPr>
          <w:p w14:paraId="1883A8A0"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0DE8BAA0" w14:textId="77777777" w:rsidR="009C16DF" w:rsidRPr="00D30A8A" w:rsidRDefault="009C16DF" w:rsidP="006B59AB">
            <w:pPr>
              <w:spacing w:after="160" w:line="259" w:lineRule="auto"/>
              <w:rPr>
                <w:rStyle w:val="Emphasis"/>
                <w:b w:val="0"/>
                <w:bCs/>
                <w:sz w:val="20"/>
                <w:szCs w:val="20"/>
              </w:rPr>
            </w:pPr>
          </w:p>
        </w:tc>
        <w:tc>
          <w:tcPr>
            <w:tcW w:w="2410" w:type="dxa"/>
          </w:tcPr>
          <w:p w14:paraId="344C3DF4"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2, 3, 4 or Miscellaneous / other</w:t>
            </w:r>
          </w:p>
        </w:tc>
        <w:tc>
          <w:tcPr>
            <w:tcW w:w="1417" w:type="dxa"/>
          </w:tcPr>
          <w:p w14:paraId="6BF18B76" w14:textId="77777777" w:rsidR="009C16DF" w:rsidRDefault="009C16DF" w:rsidP="006B59AB">
            <w:pPr>
              <w:spacing w:after="160" w:line="259" w:lineRule="auto"/>
              <w:rPr>
                <w:rStyle w:val="Emphasis"/>
                <w:bCs/>
                <w:sz w:val="16"/>
                <w:szCs w:val="16"/>
              </w:rPr>
            </w:pPr>
          </w:p>
        </w:tc>
        <w:tc>
          <w:tcPr>
            <w:tcW w:w="1276" w:type="dxa"/>
          </w:tcPr>
          <w:p w14:paraId="2C801532" w14:textId="77777777" w:rsidR="009C16DF" w:rsidRDefault="009C16DF"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48B9E539" w14:textId="77777777" w:rsidR="009C16DF" w:rsidRDefault="009C16DF" w:rsidP="006B59AB">
            <w:pPr>
              <w:spacing w:after="160" w:line="259" w:lineRule="auto"/>
              <w:rPr>
                <w:rStyle w:val="Emphasis"/>
                <w:bCs/>
                <w:sz w:val="16"/>
                <w:szCs w:val="16"/>
              </w:rPr>
            </w:pPr>
          </w:p>
        </w:tc>
      </w:tr>
      <w:tr w:rsidR="00D02C2A" w14:paraId="3E652413" w14:textId="77777777" w:rsidTr="00F04967">
        <w:trPr>
          <w:trHeight w:val="5670"/>
        </w:trPr>
        <w:tc>
          <w:tcPr>
            <w:tcW w:w="1696" w:type="dxa"/>
          </w:tcPr>
          <w:p w14:paraId="4ABD9BF9" w14:textId="77777777" w:rsidR="00D02C2A" w:rsidRPr="000047EE" w:rsidRDefault="00D02C2A" w:rsidP="00F04967">
            <w:pPr>
              <w:rPr>
                <w:rStyle w:val="Emphasis"/>
                <w:iCs w:val="0"/>
                <w:sz w:val="20"/>
              </w:rPr>
            </w:pPr>
            <w:r w:rsidRPr="000047EE">
              <w:rPr>
                <w:b/>
              </w:rPr>
              <w:t xml:space="preserve">Response: </w:t>
            </w:r>
          </w:p>
        </w:tc>
        <w:tc>
          <w:tcPr>
            <w:tcW w:w="8498" w:type="dxa"/>
            <w:gridSpan w:val="5"/>
          </w:tcPr>
          <w:p w14:paraId="67157CE4" w14:textId="77777777" w:rsidR="00D02C2A" w:rsidRPr="000047EE" w:rsidRDefault="00D02C2A" w:rsidP="00F04967">
            <w:pPr>
              <w:spacing w:after="120" w:line="276" w:lineRule="auto"/>
              <w:rPr>
                <w:rStyle w:val="Emphasis"/>
                <w:b w:val="0"/>
                <w:bCs/>
                <w:sz w:val="20"/>
                <w:szCs w:val="20"/>
              </w:rPr>
            </w:pPr>
            <w:r>
              <w:rPr>
                <w:rStyle w:val="Emphasis"/>
                <w:b w:val="0"/>
                <w:bCs/>
                <w:sz w:val="20"/>
                <w:szCs w:val="20"/>
              </w:rPr>
              <w:t xml:space="preserve"> </w:t>
            </w:r>
          </w:p>
        </w:tc>
      </w:tr>
    </w:tbl>
    <w:p w14:paraId="4925C04C" w14:textId="77777777" w:rsidR="00D02C2A" w:rsidRPr="004D5604" w:rsidRDefault="00D02C2A" w:rsidP="00D02C2A">
      <w:pPr>
        <w:spacing w:after="0" w:line="240" w:lineRule="auto"/>
        <w:rPr>
          <w:rStyle w:val="Emphasis"/>
          <w:b w:val="0"/>
          <w:bCs/>
          <w:sz w:val="12"/>
          <w:szCs w:val="12"/>
        </w:rPr>
      </w:pPr>
    </w:p>
    <w:p w14:paraId="484F03D1" w14:textId="77777777" w:rsidR="00D02C2A" w:rsidRPr="000047EE" w:rsidRDefault="00D02C2A" w:rsidP="00D02C2A">
      <w:pPr>
        <w:rPr>
          <w:b/>
        </w:rPr>
      </w:pPr>
    </w:p>
    <w:p w14:paraId="2677750B" w14:textId="77777777" w:rsidR="00842AED" w:rsidRDefault="00842AED">
      <w:pPr>
        <w:spacing w:after="160" w:line="259" w:lineRule="auto"/>
      </w:pPr>
      <w:r>
        <w:br w:type="page"/>
      </w:r>
    </w:p>
    <w:p w14:paraId="7A340EA4" w14:textId="77777777" w:rsidR="00BE0941" w:rsidRPr="004959BC" w:rsidRDefault="00BE0941" w:rsidP="00BE0941">
      <w:pPr>
        <w:spacing w:after="0" w:line="240" w:lineRule="auto"/>
        <w:rPr>
          <w:rStyle w:val="Emphasis"/>
          <w:b w:val="0"/>
          <w:bCs/>
          <w:i/>
          <w:iCs w:val="0"/>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UNDERSTANDING: </w:t>
      </w:r>
      <w:r w:rsidRPr="004959BC">
        <w:rPr>
          <w:rStyle w:val="Emphasis"/>
          <w:b w:val="0"/>
          <w:bCs/>
          <w:i/>
          <w:iCs w:val="0"/>
          <w:color w:val="808080" w:themeColor="background1" w:themeShade="80"/>
          <w:sz w:val="16"/>
          <w:szCs w:val="16"/>
        </w:rPr>
        <w:t xml:space="preserve">Understand, demonstrate understanding, have an understanding </w:t>
      </w:r>
      <w:proofErr w:type="gramStart"/>
      <w:r w:rsidRPr="004959BC">
        <w:rPr>
          <w:rStyle w:val="Emphasis"/>
          <w:b w:val="0"/>
          <w:bCs/>
          <w:i/>
          <w:iCs w:val="0"/>
          <w:color w:val="808080" w:themeColor="background1" w:themeShade="80"/>
          <w:sz w:val="16"/>
          <w:szCs w:val="16"/>
        </w:rPr>
        <w:t>of;  be</w:t>
      </w:r>
      <w:proofErr w:type="gramEnd"/>
      <w:r w:rsidRPr="004959BC">
        <w:rPr>
          <w:rStyle w:val="Emphasis"/>
          <w:b w:val="0"/>
          <w:bCs/>
          <w:i/>
          <w:iCs w:val="0"/>
          <w:color w:val="808080" w:themeColor="background1" w:themeShade="80"/>
          <w:sz w:val="16"/>
          <w:szCs w:val="16"/>
        </w:rPr>
        <w:t xml:space="preserve"> able to draw on, to evaluate, to explain, to explore, to identify, to investigate, to nominate, to select.</w:t>
      </w:r>
    </w:p>
    <w:p w14:paraId="3A22A56F" w14:textId="0F43B8D2" w:rsidR="00BE0941" w:rsidRDefault="00BE0941" w:rsidP="00BE0941">
      <w:pPr>
        <w:spacing w:after="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BE0941" w:rsidRPr="00A04064" w14:paraId="15E03687" w14:textId="77777777" w:rsidTr="00BE0941">
        <w:trPr>
          <w:trHeight w:val="227"/>
        </w:trPr>
        <w:tc>
          <w:tcPr>
            <w:tcW w:w="10194" w:type="dxa"/>
            <w:gridSpan w:val="2"/>
            <w:vAlign w:val="center"/>
          </w:tcPr>
          <w:p w14:paraId="59150150" w14:textId="1BEB5EC2" w:rsidR="00BE0941" w:rsidRPr="00A04064" w:rsidRDefault="004959BC" w:rsidP="00F04967">
            <w:pPr>
              <w:spacing w:afterLines="40" w:after="96" w:line="240" w:lineRule="auto"/>
              <w:rPr>
                <w:rStyle w:val="Emphasis"/>
                <w:b w:val="0"/>
                <w:bCs/>
                <w:sz w:val="16"/>
                <w:szCs w:val="16"/>
              </w:rPr>
            </w:pPr>
            <w:r>
              <w:rPr>
                <w:b/>
                <w:sz w:val="22"/>
              </w:rPr>
              <w:t xml:space="preserve">3. </w:t>
            </w:r>
            <w:r w:rsidR="00BE0941" w:rsidRPr="00123935">
              <w:rPr>
                <w:b/>
                <w:sz w:val="22"/>
              </w:rPr>
              <w:t>Analysis and integration of project in its wider context</w:t>
            </w:r>
          </w:p>
        </w:tc>
      </w:tr>
      <w:tr w:rsidR="00BE0941" w:rsidRPr="00A04064" w14:paraId="7AEEAE35" w14:textId="77777777" w:rsidTr="00BE0941">
        <w:trPr>
          <w:trHeight w:val="227"/>
        </w:trPr>
        <w:tc>
          <w:tcPr>
            <w:tcW w:w="445" w:type="dxa"/>
            <w:shd w:val="clear" w:color="auto" w:fill="D9D9D9" w:themeFill="background1" w:themeFillShade="D9"/>
            <w:vAlign w:val="center"/>
          </w:tcPr>
          <w:p w14:paraId="55989210" w14:textId="77777777" w:rsidR="00BE0941" w:rsidRPr="00A04064" w:rsidRDefault="00BE0941" w:rsidP="00F04967">
            <w:pPr>
              <w:spacing w:after="0" w:line="240" w:lineRule="auto"/>
              <w:jc w:val="center"/>
              <w:rPr>
                <w:rStyle w:val="Emphasis"/>
                <w:color w:val="B40003"/>
                <w:sz w:val="16"/>
                <w:szCs w:val="16"/>
              </w:rPr>
            </w:pPr>
          </w:p>
        </w:tc>
        <w:tc>
          <w:tcPr>
            <w:tcW w:w="9749" w:type="dxa"/>
            <w:vAlign w:val="center"/>
          </w:tcPr>
          <w:p w14:paraId="5928526B" w14:textId="77777777" w:rsidR="00BE0941" w:rsidRPr="00A04064" w:rsidRDefault="00BE0941" w:rsidP="00F04967">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BE0941" w:rsidRPr="00A04064" w14:paraId="57C2CEF3" w14:textId="77777777" w:rsidTr="00BE0941">
        <w:trPr>
          <w:trHeight w:val="227"/>
        </w:trPr>
        <w:tc>
          <w:tcPr>
            <w:tcW w:w="445" w:type="dxa"/>
            <w:vAlign w:val="center"/>
          </w:tcPr>
          <w:p w14:paraId="319E1134" w14:textId="77777777" w:rsidR="00BE0941" w:rsidRPr="00A04064" w:rsidRDefault="00BE0941" w:rsidP="00F04967">
            <w:pPr>
              <w:spacing w:after="0" w:line="240" w:lineRule="auto"/>
              <w:jc w:val="center"/>
              <w:rPr>
                <w:rStyle w:val="Emphasis"/>
                <w:color w:val="B40003"/>
                <w:sz w:val="16"/>
                <w:szCs w:val="16"/>
              </w:rPr>
            </w:pPr>
            <w:r>
              <w:rPr>
                <w:rStyle w:val="Emphasis"/>
                <w:color w:val="B40003"/>
                <w:sz w:val="16"/>
                <w:szCs w:val="16"/>
              </w:rPr>
              <w:t>3</w:t>
            </w:r>
          </w:p>
        </w:tc>
        <w:tc>
          <w:tcPr>
            <w:tcW w:w="9749" w:type="dxa"/>
            <w:vAlign w:val="center"/>
          </w:tcPr>
          <w:p w14:paraId="1806CBBD" w14:textId="77777777" w:rsidR="00BE0941" w:rsidRPr="00A04064" w:rsidRDefault="00BE0941" w:rsidP="00F04967">
            <w:pPr>
              <w:spacing w:afterLines="40" w:after="96" w:line="240" w:lineRule="auto"/>
              <w:rPr>
                <w:rStyle w:val="Emphasis"/>
                <w:b w:val="0"/>
                <w:bCs/>
                <w:sz w:val="16"/>
                <w:szCs w:val="16"/>
              </w:rPr>
            </w:pPr>
            <w:r w:rsidRPr="00764D27">
              <w:rPr>
                <w:rStyle w:val="Emphasis"/>
                <w:b w:val="0"/>
                <w:bCs/>
                <w:sz w:val="16"/>
                <w:szCs w:val="16"/>
              </w:rPr>
              <w:t xml:space="preserve">Understand the principles of project planning, considering implications for Country, environmental sustainability, communities, </w:t>
            </w:r>
            <w:proofErr w:type="gramStart"/>
            <w:r w:rsidRPr="00764D27">
              <w:rPr>
                <w:rStyle w:val="Emphasis"/>
                <w:b w:val="0"/>
                <w:bCs/>
                <w:sz w:val="16"/>
                <w:szCs w:val="16"/>
              </w:rPr>
              <w:t>stakeholders</w:t>
            </w:r>
            <w:proofErr w:type="gramEnd"/>
            <w:r w:rsidRPr="00764D27">
              <w:rPr>
                <w:rStyle w:val="Emphasis"/>
                <w:b w:val="0"/>
                <w:bCs/>
                <w:sz w:val="16"/>
                <w:szCs w:val="16"/>
              </w:rPr>
              <w:t xml:space="preserve"> and project costs</w:t>
            </w:r>
            <w:r>
              <w:rPr>
                <w:rStyle w:val="Emphasis"/>
                <w:b w:val="0"/>
                <w:bCs/>
                <w:sz w:val="16"/>
                <w:szCs w:val="16"/>
              </w:rPr>
              <w:t xml:space="preserve">. </w:t>
            </w:r>
          </w:p>
        </w:tc>
      </w:tr>
      <w:tr w:rsidR="00BE0941" w:rsidRPr="00A04064" w14:paraId="06E477DA" w14:textId="77777777" w:rsidTr="00BE0941">
        <w:trPr>
          <w:trHeight w:val="227"/>
        </w:trPr>
        <w:tc>
          <w:tcPr>
            <w:tcW w:w="445" w:type="dxa"/>
            <w:shd w:val="clear" w:color="auto" w:fill="D9D9D9" w:themeFill="background1" w:themeFillShade="D9"/>
            <w:vAlign w:val="center"/>
          </w:tcPr>
          <w:p w14:paraId="678A3071" w14:textId="77777777" w:rsidR="00BE0941" w:rsidRDefault="00BE0941" w:rsidP="00F04967">
            <w:pPr>
              <w:spacing w:after="0" w:line="240" w:lineRule="auto"/>
              <w:jc w:val="center"/>
              <w:rPr>
                <w:rStyle w:val="Emphasis"/>
                <w:color w:val="B40003"/>
                <w:sz w:val="16"/>
                <w:szCs w:val="16"/>
              </w:rPr>
            </w:pPr>
          </w:p>
        </w:tc>
        <w:tc>
          <w:tcPr>
            <w:tcW w:w="9749" w:type="dxa"/>
            <w:vAlign w:val="center"/>
          </w:tcPr>
          <w:p w14:paraId="3B715C08" w14:textId="77777777" w:rsidR="00BE0941" w:rsidRPr="00A04064" w:rsidRDefault="00BE0941" w:rsidP="00F04967">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BE0941" w:rsidRPr="00A04064" w14:paraId="48D20CE6" w14:textId="77777777" w:rsidTr="00BE0941">
        <w:trPr>
          <w:trHeight w:val="227"/>
        </w:trPr>
        <w:tc>
          <w:tcPr>
            <w:tcW w:w="445" w:type="dxa"/>
            <w:vAlign w:val="center"/>
          </w:tcPr>
          <w:p w14:paraId="05D68A9D" w14:textId="77777777" w:rsidR="00BE0941" w:rsidRDefault="00BE0941" w:rsidP="00F04967">
            <w:pPr>
              <w:spacing w:after="0" w:line="240" w:lineRule="auto"/>
              <w:jc w:val="center"/>
              <w:rPr>
                <w:rStyle w:val="Emphasis"/>
                <w:color w:val="B40003"/>
                <w:sz w:val="16"/>
                <w:szCs w:val="16"/>
              </w:rPr>
            </w:pPr>
            <w:r>
              <w:rPr>
                <w:rStyle w:val="Emphasis"/>
                <w:color w:val="B40003"/>
                <w:sz w:val="16"/>
                <w:szCs w:val="16"/>
              </w:rPr>
              <w:t>25</w:t>
            </w:r>
          </w:p>
        </w:tc>
        <w:tc>
          <w:tcPr>
            <w:tcW w:w="9749" w:type="dxa"/>
            <w:vAlign w:val="center"/>
          </w:tcPr>
          <w:p w14:paraId="12906727" w14:textId="77777777" w:rsidR="00BE0941" w:rsidRPr="00A04064" w:rsidRDefault="00BE0941" w:rsidP="00F04967">
            <w:pPr>
              <w:spacing w:afterLines="40" w:after="96" w:line="240" w:lineRule="auto"/>
              <w:rPr>
                <w:rStyle w:val="Emphasis"/>
                <w:b w:val="0"/>
                <w:bCs/>
                <w:sz w:val="16"/>
                <w:szCs w:val="16"/>
              </w:rPr>
            </w:pPr>
            <w:r w:rsidRPr="00123935">
              <w:rPr>
                <w:sz w:val="16"/>
                <w:szCs w:val="16"/>
              </w:rPr>
              <w:t>Be able to draw on knowledge from the history and theory of architecture as part of preliminary design research and when developing the conceptual design.</w:t>
            </w:r>
            <w:r>
              <w:rPr>
                <w:sz w:val="16"/>
                <w:szCs w:val="16"/>
              </w:rPr>
              <w:t xml:space="preserve"> </w:t>
            </w:r>
          </w:p>
        </w:tc>
      </w:tr>
      <w:tr w:rsidR="00BE0941" w:rsidRPr="00A04064" w14:paraId="2480010C" w14:textId="77777777" w:rsidTr="00BE0941">
        <w:trPr>
          <w:trHeight w:val="227"/>
        </w:trPr>
        <w:tc>
          <w:tcPr>
            <w:tcW w:w="445" w:type="dxa"/>
            <w:vAlign w:val="center"/>
          </w:tcPr>
          <w:p w14:paraId="3D45A334" w14:textId="77777777" w:rsidR="00BE0941" w:rsidRDefault="00BE0941" w:rsidP="00F04967">
            <w:pPr>
              <w:spacing w:after="0" w:line="240" w:lineRule="auto"/>
              <w:jc w:val="center"/>
              <w:rPr>
                <w:rStyle w:val="Emphasis"/>
                <w:color w:val="B40003"/>
                <w:sz w:val="16"/>
                <w:szCs w:val="16"/>
              </w:rPr>
            </w:pPr>
            <w:r>
              <w:rPr>
                <w:rStyle w:val="Emphasis"/>
                <w:color w:val="B40003"/>
                <w:sz w:val="16"/>
                <w:szCs w:val="16"/>
              </w:rPr>
              <w:t>26</w:t>
            </w:r>
          </w:p>
        </w:tc>
        <w:tc>
          <w:tcPr>
            <w:tcW w:w="9749" w:type="dxa"/>
            <w:vAlign w:val="center"/>
          </w:tcPr>
          <w:p w14:paraId="3392DEF4" w14:textId="77777777" w:rsidR="00BE0941" w:rsidRPr="00A04064" w:rsidRDefault="00BE0941" w:rsidP="00F04967">
            <w:pPr>
              <w:spacing w:afterLines="40" w:after="96" w:line="240" w:lineRule="auto"/>
              <w:rPr>
                <w:rStyle w:val="Emphasis"/>
                <w:b w:val="0"/>
                <w:bCs/>
                <w:sz w:val="16"/>
                <w:szCs w:val="16"/>
              </w:rPr>
            </w:pPr>
            <w:r w:rsidRPr="00123935">
              <w:rPr>
                <w:rStyle w:val="Emphasis"/>
                <w:b w:val="0"/>
                <w:bCs/>
                <w:sz w:val="16"/>
                <w:szCs w:val="16"/>
              </w:rPr>
              <w:t>Be able to undertake site, cultural and contextual analysis as part of preliminary design research</w:t>
            </w:r>
            <w:r>
              <w:rPr>
                <w:rStyle w:val="Emphasis"/>
                <w:b w:val="0"/>
                <w:bCs/>
                <w:sz w:val="16"/>
                <w:szCs w:val="16"/>
              </w:rPr>
              <w:t xml:space="preserve">. </w:t>
            </w:r>
          </w:p>
        </w:tc>
      </w:tr>
      <w:tr w:rsidR="00BE0941" w14:paraId="00A816FA" w14:textId="77777777" w:rsidTr="00BE0941">
        <w:trPr>
          <w:trHeight w:hRule="exact" w:val="113"/>
        </w:trPr>
        <w:tc>
          <w:tcPr>
            <w:tcW w:w="10194" w:type="dxa"/>
            <w:gridSpan w:val="2"/>
            <w:shd w:val="clear" w:color="auto" w:fill="auto"/>
            <w:vAlign w:val="center"/>
          </w:tcPr>
          <w:p w14:paraId="5DB4EAFF" w14:textId="77777777" w:rsidR="00BE0941" w:rsidRPr="00455772" w:rsidRDefault="00BE0941" w:rsidP="00F04967">
            <w:pPr>
              <w:spacing w:after="0" w:line="240" w:lineRule="auto"/>
              <w:rPr>
                <w:rStyle w:val="Emphasis"/>
                <w:sz w:val="16"/>
                <w:szCs w:val="16"/>
              </w:rPr>
            </w:pPr>
          </w:p>
        </w:tc>
      </w:tr>
    </w:tbl>
    <w:p w14:paraId="2267728E" w14:textId="45569D25" w:rsidR="00BE0941" w:rsidRDefault="00BE0941" w:rsidP="00BE0941">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65D431B4" w14:textId="77777777" w:rsidTr="006B59AB">
        <w:tc>
          <w:tcPr>
            <w:tcW w:w="1696" w:type="dxa"/>
          </w:tcPr>
          <w:p w14:paraId="5BE80FD5"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70B44926" w14:textId="77777777" w:rsidR="009C16DF" w:rsidRPr="00D30A8A" w:rsidRDefault="009C16DF" w:rsidP="006B59AB">
            <w:pPr>
              <w:spacing w:after="160" w:line="259" w:lineRule="auto"/>
              <w:rPr>
                <w:rStyle w:val="Emphasis"/>
                <w:b w:val="0"/>
                <w:bCs/>
                <w:sz w:val="20"/>
                <w:szCs w:val="20"/>
              </w:rPr>
            </w:pPr>
          </w:p>
        </w:tc>
        <w:tc>
          <w:tcPr>
            <w:tcW w:w="2410" w:type="dxa"/>
          </w:tcPr>
          <w:p w14:paraId="4F6730CA" w14:textId="6A8E6ED6"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xml:space="preserve">, 2, 3, 4 </w:t>
            </w:r>
          </w:p>
        </w:tc>
        <w:tc>
          <w:tcPr>
            <w:tcW w:w="1417" w:type="dxa"/>
          </w:tcPr>
          <w:p w14:paraId="44C78422" w14:textId="77777777" w:rsidR="009C16DF" w:rsidRDefault="009C16DF" w:rsidP="006B59AB">
            <w:pPr>
              <w:spacing w:after="160" w:line="259" w:lineRule="auto"/>
              <w:rPr>
                <w:rStyle w:val="Emphasis"/>
                <w:bCs/>
                <w:sz w:val="16"/>
                <w:szCs w:val="16"/>
              </w:rPr>
            </w:pPr>
          </w:p>
        </w:tc>
        <w:tc>
          <w:tcPr>
            <w:tcW w:w="1276" w:type="dxa"/>
          </w:tcPr>
          <w:p w14:paraId="3524E285" w14:textId="77777777" w:rsidR="009C16DF" w:rsidRDefault="009C16DF"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6312DDCF" w14:textId="77777777" w:rsidR="009C16DF" w:rsidRDefault="009C16DF" w:rsidP="006B59AB">
            <w:pPr>
              <w:spacing w:after="160" w:line="259" w:lineRule="auto"/>
              <w:rPr>
                <w:rStyle w:val="Emphasis"/>
                <w:bCs/>
                <w:sz w:val="16"/>
                <w:szCs w:val="16"/>
              </w:rPr>
            </w:pPr>
          </w:p>
        </w:tc>
      </w:tr>
      <w:tr w:rsidR="00BE0941" w14:paraId="0613B4CB" w14:textId="77777777" w:rsidTr="00F04967">
        <w:trPr>
          <w:trHeight w:val="5670"/>
        </w:trPr>
        <w:tc>
          <w:tcPr>
            <w:tcW w:w="1696" w:type="dxa"/>
          </w:tcPr>
          <w:p w14:paraId="0E13BBF8" w14:textId="77777777" w:rsidR="00BE0941" w:rsidRPr="000047EE" w:rsidRDefault="00BE0941" w:rsidP="00F04967">
            <w:pPr>
              <w:rPr>
                <w:rStyle w:val="Emphasis"/>
                <w:iCs w:val="0"/>
                <w:sz w:val="20"/>
              </w:rPr>
            </w:pPr>
            <w:r w:rsidRPr="000047EE">
              <w:rPr>
                <w:b/>
              </w:rPr>
              <w:t xml:space="preserve">Response: </w:t>
            </w:r>
          </w:p>
        </w:tc>
        <w:tc>
          <w:tcPr>
            <w:tcW w:w="8498" w:type="dxa"/>
            <w:gridSpan w:val="5"/>
          </w:tcPr>
          <w:p w14:paraId="261EC90D" w14:textId="77777777" w:rsidR="00BE0941" w:rsidRPr="000047EE" w:rsidRDefault="00BE0941" w:rsidP="00F04967">
            <w:pPr>
              <w:spacing w:after="120" w:line="276" w:lineRule="auto"/>
              <w:rPr>
                <w:rStyle w:val="Emphasis"/>
                <w:b w:val="0"/>
                <w:bCs/>
                <w:sz w:val="20"/>
                <w:szCs w:val="20"/>
              </w:rPr>
            </w:pPr>
            <w:r>
              <w:rPr>
                <w:rStyle w:val="Emphasis"/>
                <w:b w:val="0"/>
                <w:bCs/>
                <w:sz w:val="20"/>
                <w:szCs w:val="20"/>
              </w:rPr>
              <w:t xml:space="preserve"> </w:t>
            </w:r>
          </w:p>
        </w:tc>
      </w:tr>
    </w:tbl>
    <w:p w14:paraId="3D0B84A5" w14:textId="77777777" w:rsidR="00BE0941" w:rsidRPr="004D5604" w:rsidRDefault="00BE0941" w:rsidP="00BE0941">
      <w:pPr>
        <w:spacing w:after="0" w:line="240" w:lineRule="auto"/>
        <w:rPr>
          <w:rStyle w:val="Emphasis"/>
          <w:b w:val="0"/>
          <w:bCs/>
          <w:sz w:val="12"/>
          <w:szCs w:val="12"/>
        </w:rPr>
      </w:pPr>
    </w:p>
    <w:p w14:paraId="7DEC90EB" w14:textId="77777777" w:rsidR="00BE0941" w:rsidRPr="000047EE" w:rsidRDefault="00BE0941" w:rsidP="00BE0941">
      <w:pPr>
        <w:rPr>
          <w:b/>
        </w:rPr>
      </w:pPr>
    </w:p>
    <w:p w14:paraId="469CF2F0" w14:textId="77777777" w:rsidR="00842AED" w:rsidRDefault="00842AED">
      <w:pPr>
        <w:spacing w:after="160" w:line="259" w:lineRule="auto"/>
      </w:pPr>
      <w:r>
        <w:br w:type="page"/>
      </w:r>
    </w:p>
    <w:p w14:paraId="48CF2F82" w14:textId="04F7750B" w:rsidR="00EE549C" w:rsidRPr="004959BC" w:rsidRDefault="00EE549C" w:rsidP="00EE549C">
      <w:pPr>
        <w:spacing w:after="0" w:line="240" w:lineRule="auto"/>
        <w:rPr>
          <w:rStyle w:val="Emphasis"/>
          <w:b w:val="0"/>
          <w:bCs/>
          <w:i/>
          <w:iCs w:val="0"/>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UNDERSTANDING: </w:t>
      </w:r>
      <w:r w:rsidRPr="004959BC">
        <w:rPr>
          <w:rStyle w:val="Emphasis"/>
          <w:b w:val="0"/>
          <w:bCs/>
          <w:i/>
          <w:iCs w:val="0"/>
          <w:color w:val="808080" w:themeColor="background1" w:themeShade="80"/>
          <w:sz w:val="16"/>
          <w:szCs w:val="16"/>
        </w:rPr>
        <w:t xml:space="preserve">Understand, demonstrate understanding, have an understanding </w:t>
      </w:r>
      <w:proofErr w:type="gramStart"/>
      <w:r w:rsidRPr="004959BC">
        <w:rPr>
          <w:rStyle w:val="Emphasis"/>
          <w:b w:val="0"/>
          <w:bCs/>
          <w:i/>
          <w:iCs w:val="0"/>
          <w:color w:val="808080" w:themeColor="background1" w:themeShade="80"/>
          <w:sz w:val="16"/>
          <w:szCs w:val="16"/>
        </w:rPr>
        <w:t>of;  be</w:t>
      </w:r>
      <w:proofErr w:type="gramEnd"/>
      <w:r w:rsidRPr="004959BC">
        <w:rPr>
          <w:rStyle w:val="Emphasis"/>
          <w:b w:val="0"/>
          <w:bCs/>
          <w:i/>
          <w:iCs w:val="0"/>
          <w:color w:val="808080" w:themeColor="background1" w:themeShade="80"/>
          <w:sz w:val="16"/>
          <w:szCs w:val="16"/>
        </w:rPr>
        <w:t xml:space="preserve"> able to draw on, to evaluate, to explain, to explore, to identify, to investigate, to nominate, to select.</w:t>
      </w:r>
    </w:p>
    <w:p w14:paraId="2451D3F5" w14:textId="77777777" w:rsidR="00EE549C" w:rsidRPr="000047EE" w:rsidRDefault="00EE549C" w:rsidP="00EE549C">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EE549C" w:rsidRPr="00A04064" w14:paraId="4101A936" w14:textId="77777777" w:rsidTr="00EE549C">
        <w:trPr>
          <w:trHeight w:val="227"/>
        </w:trPr>
        <w:tc>
          <w:tcPr>
            <w:tcW w:w="10194" w:type="dxa"/>
            <w:gridSpan w:val="2"/>
            <w:vAlign w:val="center"/>
          </w:tcPr>
          <w:p w14:paraId="7E69EEF8" w14:textId="13EE99D9" w:rsidR="00EE549C" w:rsidRPr="00A04064" w:rsidRDefault="004959BC" w:rsidP="00F04967">
            <w:pPr>
              <w:spacing w:afterLines="40" w:after="96" w:line="240" w:lineRule="auto"/>
              <w:rPr>
                <w:rStyle w:val="Emphasis"/>
                <w:b w:val="0"/>
                <w:bCs/>
                <w:sz w:val="16"/>
                <w:szCs w:val="16"/>
              </w:rPr>
            </w:pPr>
            <w:r>
              <w:rPr>
                <w:b/>
                <w:sz w:val="22"/>
              </w:rPr>
              <w:t xml:space="preserve">4. </w:t>
            </w:r>
            <w:r w:rsidR="00EE549C">
              <w:rPr>
                <w:b/>
                <w:sz w:val="22"/>
              </w:rPr>
              <w:t xml:space="preserve">Translation of project brief into a functional design concept through spatial planning </w:t>
            </w:r>
          </w:p>
        </w:tc>
      </w:tr>
      <w:tr w:rsidR="00EE549C" w:rsidRPr="00A04064" w14:paraId="741AD924" w14:textId="77777777" w:rsidTr="00EE549C">
        <w:trPr>
          <w:trHeight w:val="227"/>
        </w:trPr>
        <w:tc>
          <w:tcPr>
            <w:tcW w:w="445" w:type="dxa"/>
            <w:shd w:val="clear" w:color="auto" w:fill="D9D9D9" w:themeFill="background1" w:themeFillShade="D9"/>
            <w:vAlign w:val="center"/>
          </w:tcPr>
          <w:p w14:paraId="77C5660A" w14:textId="77777777" w:rsidR="00EE549C" w:rsidRDefault="00EE549C" w:rsidP="00F04967">
            <w:pPr>
              <w:spacing w:after="0" w:line="240" w:lineRule="auto"/>
              <w:jc w:val="center"/>
              <w:rPr>
                <w:rStyle w:val="Emphasis"/>
                <w:color w:val="B40003"/>
                <w:sz w:val="16"/>
                <w:szCs w:val="16"/>
              </w:rPr>
            </w:pPr>
          </w:p>
        </w:tc>
        <w:tc>
          <w:tcPr>
            <w:tcW w:w="9749" w:type="dxa"/>
            <w:vAlign w:val="center"/>
          </w:tcPr>
          <w:p w14:paraId="6AE87D46" w14:textId="77777777" w:rsidR="00EE549C" w:rsidRPr="00A04064" w:rsidRDefault="00EE549C" w:rsidP="00F04967">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EE549C" w:rsidRPr="00A04064" w14:paraId="6B093206" w14:textId="77777777" w:rsidTr="00EE549C">
        <w:trPr>
          <w:trHeight w:val="227"/>
        </w:trPr>
        <w:tc>
          <w:tcPr>
            <w:tcW w:w="445" w:type="dxa"/>
            <w:vAlign w:val="center"/>
          </w:tcPr>
          <w:p w14:paraId="45093DE1"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18</w:t>
            </w:r>
          </w:p>
        </w:tc>
        <w:tc>
          <w:tcPr>
            <w:tcW w:w="9749" w:type="dxa"/>
            <w:vAlign w:val="center"/>
          </w:tcPr>
          <w:p w14:paraId="0E97A7B3" w14:textId="77777777" w:rsidR="00EE549C" w:rsidRPr="00A04064" w:rsidRDefault="00EE549C" w:rsidP="00F04967">
            <w:pPr>
              <w:spacing w:afterLines="40" w:after="96" w:line="240" w:lineRule="auto"/>
              <w:rPr>
                <w:rStyle w:val="Emphasis"/>
                <w:b w:val="0"/>
                <w:bCs/>
                <w:sz w:val="16"/>
                <w:szCs w:val="16"/>
              </w:rPr>
            </w:pPr>
            <w:r w:rsidRPr="00123935">
              <w:rPr>
                <w:rStyle w:val="Emphasis"/>
                <w:b w:val="0"/>
                <w:bCs/>
                <w:sz w:val="16"/>
                <w:szCs w:val="16"/>
              </w:rPr>
              <w:t xml:space="preserve">Be able to apply creative imagination, design precedents, research, emergent knowledge and critical evaluation in formulating and refining concept design options, including the exploration of </w:t>
            </w:r>
            <w:proofErr w:type="gramStart"/>
            <w:r w:rsidRPr="00123935">
              <w:rPr>
                <w:rStyle w:val="Emphasis"/>
                <w:b w:val="0"/>
                <w:bCs/>
                <w:sz w:val="16"/>
                <w:szCs w:val="16"/>
              </w:rPr>
              <w:t>three dimensional</w:t>
            </w:r>
            <w:proofErr w:type="gramEnd"/>
            <w:r w:rsidRPr="00123935">
              <w:rPr>
                <w:rStyle w:val="Emphasis"/>
                <w:b w:val="0"/>
                <w:bCs/>
                <w:sz w:val="16"/>
                <w:szCs w:val="16"/>
              </w:rPr>
              <w:t xml:space="preserve"> form and spatial quality.</w:t>
            </w:r>
          </w:p>
        </w:tc>
      </w:tr>
      <w:tr w:rsidR="00EE549C" w:rsidRPr="00A04064" w14:paraId="0C740C6A" w14:textId="77777777" w:rsidTr="00EE549C">
        <w:trPr>
          <w:trHeight w:val="227"/>
        </w:trPr>
        <w:tc>
          <w:tcPr>
            <w:tcW w:w="445" w:type="dxa"/>
            <w:vAlign w:val="center"/>
          </w:tcPr>
          <w:p w14:paraId="5AD112A1"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24</w:t>
            </w:r>
          </w:p>
        </w:tc>
        <w:tc>
          <w:tcPr>
            <w:tcW w:w="9749" w:type="dxa"/>
            <w:vAlign w:val="center"/>
          </w:tcPr>
          <w:p w14:paraId="21C48D79" w14:textId="77777777" w:rsidR="00EE549C" w:rsidRPr="00A04064" w:rsidRDefault="00EE549C" w:rsidP="00F04967">
            <w:pPr>
              <w:spacing w:afterLines="40" w:after="96" w:line="240" w:lineRule="auto"/>
              <w:rPr>
                <w:rStyle w:val="Emphasis"/>
                <w:b w:val="0"/>
                <w:bCs/>
                <w:sz w:val="16"/>
                <w:szCs w:val="16"/>
              </w:rPr>
            </w:pPr>
            <w:r w:rsidRPr="00123935">
              <w:rPr>
                <w:rStyle w:val="Emphasis"/>
                <w:b w:val="0"/>
                <w:bCs/>
                <w:sz w:val="16"/>
                <w:szCs w:val="16"/>
              </w:rPr>
              <w:t xml:space="preserve">Understand how to identify and evaluate project development options in response to a project brief – its objectives, budget, user intent and built purpose, </w:t>
            </w:r>
            <w:proofErr w:type="gramStart"/>
            <w:r w:rsidRPr="00123935">
              <w:rPr>
                <w:rStyle w:val="Emphasis"/>
                <w:b w:val="0"/>
                <w:bCs/>
                <w:sz w:val="16"/>
                <w:szCs w:val="16"/>
              </w:rPr>
              <w:t>risks</w:t>
            </w:r>
            <w:proofErr w:type="gramEnd"/>
            <w:r w:rsidRPr="00123935">
              <w:rPr>
                <w:rStyle w:val="Emphasis"/>
                <w:b w:val="0"/>
                <w:bCs/>
                <w:sz w:val="16"/>
                <w:szCs w:val="16"/>
              </w:rPr>
              <w:t xml:space="preserve"> and timeframe, including environmental sustainability considerations.</w:t>
            </w:r>
          </w:p>
        </w:tc>
      </w:tr>
      <w:tr w:rsidR="00EE549C" w:rsidRPr="00A04064" w14:paraId="0028C64C" w14:textId="77777777" w:rsidTr="00EE549C">
        <w:trPr>
          <w:trHeight w:val="227"/>
        </w:trPr>
        <w:tc>
          <w:tcPr>
            <w:tcW w:w="445" w:type="dxa"/>
            <w:vAlign w:val="center"/>
          </w:tcPr>
          <w:p w14:paraId="5B0CED7D"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29</w:t>
            </w:r>
          </w:p>
        </w:tc>
        <w:tc>
          <w:tcPr>
            <w:tcW w:w="9749" w:type="dxa"/>
            <w:vAlign w:val="center"/>
          </w:tcPr>
          <w:p w14:paraId="19FFA9FB" w14:textId="77777777" w:rsidR="00EE549C" w:rsidRPr="00A04064" w:rsidRDefault="00EE549C" w:rsidP="00F04967">
            <w:pPr>
              <w:spacing w:afterLines="40" w:after="96" w:line="240" w:lineRule="auto"/>
              <w:rPr>
                <w:rStyle w:val="Emphasis"/>
                <w:b w:val="0"/>
                <w:bCs/>
                <w:sz w:val="16"/>
                <w:szCs w:val="16"/>
              </w:rPr>
            </w:pPr>
            <w:r w:rsidRPr="00123935">
              <w:rPr>
                <w:rStyle w:val="Emphasis"/>
                <w:b w:val="0"/>
                <w:bCs/>
                <w:sz w:val="16"/>
                <w:szCs w:val="16"/>
              </w:rPr>
              <w:t>Be able to develop and evaluate design options in terms of the heritage, cultural and community values embodied in the site, and in relation to project requirements.</w:t>
            </w:r>
          </w:p>
        </w:tc>
      </w:tr>
      <w:tr w:rsidR="00EE549C" w:rsidRPr="00A04064" w14:paraId="275D6B4E" w14:textId="77777777" w:rsidTr="00EE549C">
        <w:trPr>
          <w:trHeight w:val="227"/>
        </w:trPr>
        <w:tc>
          <w:tcPr>
            <w:tcW w:w="445" w:type="dxa"/>
            <w:vAlign w:val="center"/>
          </w:tcPr>
          <w:p w14:paraId="374C095B"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30</w:t>
            </w:r>
          </w:p>
        </w:tc>
        <w:tc>
          <w:tcPr>
            <w:tcW w:w="9749" w:type="dxa"/>
            <w:vAlign w:val="center"/>
          </w:tcPr>
          <w:p w14:paraId="7B0FC74A" w14:textId="77777777" w:rsidR="00EE549C" w:rsidRPr="00A04064" w:rsidRDefault="00EE549C" w:rsidP="00F04967">
            <w:pPr>
              <w:spacing w:afterLines="40" w:after="96" w:line="240" w:lineRule="auto"/>
              <w:rPr>
                <w:rStyle w:val="Emphasis"/>
                <w:b w:val="0"/>
                <w:bCs/>
                <w:sz w:val="16"/>
                <w:szCs w:val="16"/>
              </w:rPr>
            </w:pPr>
            <w:r w:rsidRPr="00123935">
              <w:rPr>
                <w:rStyle w:val="Emphasis"/>
                <w:b w:val="0"/>
                <w:bCs/>
                <w:sz w:val="16"/>
                <w:szCs w:val="16"/>
              </w:rPr>
              <w:t xml:space="preserve">Be able to explore options for siting a project, including integrating information and analysis of relevant cultural, </w:t>
            </w:r>
            <w:proofErr w:type="gramStart"/>
            <w:r w:rsidRPr="00123935">
              <w:rPr>
                <w:rStyle w:val="Emphasis"/>
                <w:b w:val="0"/>
                <w:bCs/>
                <w:sz w:val="16"/>
                <w:szCs w:val="16"/>
              </w:rPr>
              <w:t>social</w:t>
            </w:r>
            <w:proofErr w:type="gramEnd"/>
            <w:r w:rsidRPr="00123935">
              <w:rPr>
                <w:rStyle w:val="Emphasis"/>
                <w:b w:val="0"/>
                <w:bCs/>
                <w:sz w:val="16"/>
                <w:szCs w:val="16"/>
              </w:rPr>
              <w:t xml:space="preserve"> and economic factors.</w:t>
            </w:r>
          </w:p>
        </w:tc>
      </w:tr>
      <w:tr w:rsidR="00EE549C" w14:paraId="47D56E71" w14:textId="77777777" w:rsidTr="00EE549C">
        <w:trPr>
          <w:trHeight w:hRule="exact" w:val="113"/>
        </w:trPr>
        <w:tc>
          <w:tcPr>
            <w:tcW w:w="10194" w:type="dxa"/>
            <w:gridSpan w:val="2"/>
            <w:shd w:val="clear" w:color="auto" w:fill="auto"/>
            <w:vAlign w:val="center"/>
          </w:tcPr>
          <w:p w14:paraId="45EA47E8" w14:textId="77777777" w:rsidR="00EE549C" w:rsidRPr="00455772" w:rsidRDefault="00EE549C" w:rsidP="00F04967">
            <w:pPr>
              <w:spacing w:after="0" w:line="240" w:lineRule="auto"/>
              <w:rPr>
                <w:rStyle w:val="Emphasis"/>
                <w:sz w:val="16"/>
                <w:szCs w:val="16"/>
              </w:rPr>
            </w:pPr>
          </w:p>
        </w:tc>
      </w:tr>
    </w:tbl>
    <w:p w14:paraId="592A4674" w14:textId="77777777" w:rsidR="00EE549C" w:rsidRDefault="00EE549C" w:rsidP="00EE549C">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21873AD0" w14:textId="77777777" w:rsidTr="006B59AB">
        <w:tc>
          <w:tcPr>
            <w:tcW w:w="1696" w:type="dxa"/>
          </w:tcPr>
          <w:p w14:paraId="00F98DAE"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00BCF919" w14:textId="77777777" w:rsidR="009C16DF" w:rsidRPr="00D30A8A" w:rsidRDefault="009C16DF" w:rsidP="006B59AB">
            <w:pPr>
              <w:spacing w:after="160" w:line="259" w:lineRule="auto"/>
              <w:rPr>
                <w:rStyle w:val="Emphasis"/>
                <w:b w:val="0"/>
                <w:bCs/>
                <w:sz w:val="20"/>
                <w:szCs w:val="20"/>
              </w:rPr>
            </w:pPr>
          </w:p>
        </w:tc>
        <w:tc>
          <w:tcPr>
            <w:tcW w:w="2410" w:type="dxa"/>
          </w:tcPr>
          <w:p w14:paraId="6CACDFFD" w14:textId="77E7CA7B"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xml:space="preserve">, 2, 3, 4 </w:t>
            </w:r>
          </w:p>
        </w:tc>
        <w:tc>
          <w:tcPr>
            <w:tcW w:w="1417" w:type="dxa"/>
          </w:tcPr>
          <w:p w14:paraId="3F19E32F" w14:textId="77777777" w:rsidR="009C16DF" w:rsidRDefault="009C16DF" w:rsidP="006B59AB">
            <w:pPr>
              <w:spacing w:after="160" w:line="259" w:lineRule="auto"/>
              <w:rPr>
                <w:rStyle w:val="Emphasis"/>
                <w:bCs/>
                <w:sz w:val="16"/>
                <w:szCs w:val="16"/>
              </w:rPr>
            </w:pPr>
          </w:p>
        </w:tc>
        <w:tc>
          <w:tcPr>
            <w:tcW w:w="1276" w:type="dxa"/>
          </w:tcPr>
          <w:p w14:paraId="5F2D4D60" w14:textId="77777777" w:rsidR="009C16DF" w:rsidRDefault="009C16DF"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67FE4AC4" w14:textId="77777777" w:rsidR="009C16DF" w:rsidRDefault="009C16DF" w:rsidP="006B59AB">
            <w:pPr>
              <w:spacing w:after="160" w:line="259" w:lineRule="auto"/>
              <w:rPr>
                <w:rStyle w:val="Emphasis"/>
                <w:bCs/>
                <w:sz w:val="16"/>
                <w:szCs w:val="16"/>
              </w:rPr>
            </w:pPr>
          </w:p>
        </w:tc>
      </w:tr>
      <w:tr w:rsidR="00EE549C" w14:paraId="28D27938" w14:textId="77777777" w:rsidTr="00F04967">
        <w:trPr>
          <w:trHeight w:val="5670"/>
        </w:trPr>
        <w:tc>
          <w:tcPr>
            <w:tcW w:w="1696" w:type="dxa"/>
          </w:tcPr>
          <w:p w14:paraId="2C8EC184" w14:textId="77777777" w:rsidR="00EE549C" w:rsidRPr="000047EE" w:rsidRDefault="00EE549C" w:rsidP="00F04967">
            <w:pPr>
              <w:rPr>
                <w:rStyle w:val="Emphasis"/>
                <w:iCs w:val="0"/>
                <w:sz w:val="20"/>
              </w:rPr>
            </w:pPr>
            <w:r w:rsidRPr="000047EE">
              <w:rPr>
                <w:b/>
              </w:rPr>
              <w:t xml:space="preserve">Response: </w:t>
            </w:r>
          </w:p>
        </w:tc>
        <w:tc>
          <w:tcPr>
            <w:tcW w:w="8498" w:type="dxa"/>
            <w:gridSpan w:val="5"/>
          </w:tcPr>
          <w:p w14:paraId="7BA29F9E" w14:textId="77777777" w:rsidR="00EE549C" w:rsidRPr="000047EE" w:rsidRDefault="00EE549C" w:rsidP="00F04967">
            <w:pPr>
              <w:spacing w:after="120" w:line="276" w:lineRule="auto"/>
              <w:rPr>
                <w:rStyle w:val="Emphasis"/>
                <w:b w:val="0"/>
                <w:bCs/>
                <w:sz w:val="20"/>
                <w:szCs w:val="20"/>
              </w:rPr>
            </w:pPr>
            <w:r>
              <w:rPr>
                <w:rStyle w:val="Emphasis"/>
                <w:b w:val="0"/>
                <w:bCs/>
                <w:sz w:val="20"/>
                <w:szCs w:val="20"/>
              </w:rPr>
              <w:t xml:space="preserve"> </w:t>
            </w:r>
          </w:p>
        </w:tc>
      </w:tr>
    </w:tbl>
    <w:p w14:paraId="2D8126E5" w14:textId="77777777" w:rsidR="00EE549C" w:rsidRPr="004D5604" w:rsidRDefault="00EE549C" w:rsidP="00EE549C">
      <w:pPr>
        <w:spacing w:after="0" w:line="240" w:lineRule="auto"/>
        <w:rPr>
          <w:rStyle w:val="Emphasis"/>
          <w:b w:val="0"/>
          <w:bCs/>
          <w:sz w:val="12"/>
          <w:szCs w:val="12"/>
        </w:rPr>
      </w:pPr>
    </w:p>
    <w:p w14:paraId="4EBDF8F4" w14:textId="77777777" w:rsidR="00EE549C" w:rsidRPr="000047EE" w:rsidRDefault="00EE549C" w:rsidP="00EE549C">
      <w:pPr>
        <w:rPr>
          <w:b/>
        </w:rPr>
      </w:pPr>
    </w:p>
    <w:p w14:paraId="38EEC38F" w14:textId="77777777" w:rsidR="00842AED" w:rsidRDefault="00842AED">
      <w:pPr>
        <w:spacing w:after="160" w:line="259" w:lineRule="auto"/>
      </w:pPr>
      <w:r>
        <w:br w:type="page"/>
      </w:r>
    </w:p>
    <w:p w14:paraId="47AF67DA" w14:textId="77777777" w:rsidR="00EE549C" w:rsidRPr="004959BC" w:rsidRDefault="00EE549C" w:rsidP="00EE549C">
      <w:pPr>
        <w:spacing w:after="0" w:line="240" w:lineRule="auto"/>
        <w:rPr>
          <w:rStyle w:val="Emphasis"/>
          <w:b w:val="0"/>
          <w:bCs/>
          <w:i/>
          <w:iCs w:val="0"/>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UNDERSTANDING: </w:t>
      </w:r>
      <w:r w:rsidRPr="004959BC">
        <w:rPr>
          <w:rStyle w:val="Emphasis"/>
          <w:b w:val="0"/>
          <w:bCs/>
          <w:i/>
          <w:iCs w:val="0"/>
          <w:color w:val="808080" w:themeColor="background1" w:themeShade="80"/>
          <w:sz w:val="16"/>
          <w:szCs w:val="16"/>
        </w:rPr>
        <w:t xml:space="preserve">Understand, demonstrate understanding, have an understanding </w:t>
      </w:r>
      <w:proofErr w:type="gramStart"/>
      <w:r w:rsidRPr="004959BC">
        <w:rPr>
          <w:rStyle w:val="Emphasis"/>
          <w:b w:val="0"/>
          <w:bCs/>
          <w:i/>
          <w:iCs w:val="0"/>
          <w:color w:val="808080" w:themeColor="background1" w:themeShade="80"/>
          <w:sz w:val="16"/>
          <w:szCs w:val="16"/>
        </w:rPr>
        <w:t>of;  be</w:t>
      </w:r>
      <w:proofErr w:type="gramEnd"/>
      <w:r w:rsidRPr="004959BC">
        <w:rPr>
          <w:rStyle w:val="Emphasis"/>
          <w:b w:val="0"/>
          <w:bCs/>
          <w:i/>
          <w:iCs w:val="0"/>
          <w:color w:val="808080" w:themeColor="background1" w:themeShade="80"/>
          <w:sz w:val="16"/>
          <w:szCs w:val="16"/>
        </w:rPr>
        <w:t xml:space="preserve"> able to draw on, to evaluate, to explain, to explore, to identify, to investigate, to nominate, to select.</w:t>
      </w:r>
    </w:p>
    <w:p w14:paraId="2F3003AB" w14:textId="3847368B" w:rsidR="00EE549C" w:rsidRDefault="00EE549C" w:rsidP="00EE549C">
      <w:pPr>
        <w:spacing w:after="0" w:line="240" w:lineRule="auto"/>
        <w:rPr>
          <w:rStyle w:val="Emphasis"/>
          <w:b w:val="0"/>
          <w:bCs/>
          <w:color w:val="808080" w:themeColor="background1" w:themeShade="80"/>
          <w:sz w:val="16"/>
          <w:szCs w:val="16"/>
        </w:r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45"/>
        <w:gridCol w:w="9749"/>
      </w:tblGrid>
      <w:tr w:rsidR="00EE549C" w:rsidRPr="00A04064" w14:paraId="539CC432" w14:textId="77777777" w:rsidTr="00EE549C">
        <w:trPr>
          <w:trHeight w:val="227"/>
        </w:trPr>
        <w:tc>
          <w:tcPr>
            <w:tcW w:w="10194"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A79897F" w14:textId="2E570997" w:rsidR="00EE549C" w:rsidRPr="00A04064" w:rsidRDefault="004959BC" w:rsidP="00F04967">
            <w:pPr>
              <w:spacing w:afterLines="40" w:after="96" w:line="240" w:lineRule="auto"/>
              <w:rPr>
                <w:rStyle w:val="Emphasis"/>
                <w:b w:val="0"/>
                <w:bCs/>
                <w:sz w:val="16"/>
                <w:szCs w:val="16"/>
              </w:rPr>
            </w:pPr>
            <w:r>
              <w:rPr>
                <w:b/>
                <w:sz w:val="22"/>
              </w:rPr>
              <w:t xml:space="preserve">5. </w:t>
            </w:r>
            <w:r w:rsidR="00EE549C" w:rsidRPr="006060D6">
              <w:rPr>
                <w:b/>
                <w:sz w:val="22"/>
              </w:rPr>
              <w:t>Environmental responsibilities</w:t>
            </w:r>
          </w:p>
        </w:tc>
      </w:tr>
      <w:tr w:rsidR="00EE549C" w:rsidRPr="00A04064" w14:paraId="38FFFD90"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D9D9D9" w:themeFill="background1" w:themeFillShade="D9"/>
            <w:vAlign w:val="center"/>
          </w:tcPr>
          <w:p w14:paraId="401FA40E" w14:textId="77777777" w:rsidR="00EE549C" w:rsidRPr="00A04064" w:rsidRDefault="00EE549C" w:rsidP="00F04967">
            <w:pPr>
              <w:spacing w:after="0" w:line="240" w:lineRule="auto"/>
              <w:jc w:val="center"/>
              <w:rPr>
                <w:rStyle w:val="Emphasis"/>
                <w:color w:val="B40003"/>
                <w:sz w:val="16"/>
                <w:szCs w:val="16"/>
              </w:rPr>
            </w:pP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18E58A86" w14:textId="77777777" w:rsidR="00EE549C" w:rsidRPr="00A04064" w:rsidRDefault="00EE549C" w:rsidP="00F04967">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EE549C" w:rsidRPr="00A04064" w14:paraId="174932E7"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4FAF50B5"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10</w:t>
            </w: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13B80FF7"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 xml:space="preserve">Understand the whole life carbon implications of procurement methods*, materials, </w:t>
            </w:r>
            <w:proofErr w:type="gramStart"/>
            <w:r w:rsidRPr="00304D46">
              <w:rPr>
                <w:rStyle w:val="Emphasis"/>
                <w:b w:val="0"/>
                <w:bCs/>
                <w:sz w:val="16"/>
                <w:szCs w:val="16"/>
              </w:rPr>
              <w:t>components</w:t>
            </w:r>
            <w:proofErr w:type="gramEnd"/>
            <w:r w:rsidRPr="00304D46">
              <w:rPr>
                <w:rStyle w:val="Emphasis"/>
                <w:b w:val="0"/>
                <w:bCs/>
                <w:sz w:val="16"/>
                <w:szCs w:val="16"/>
              </w:rPr>
              <w:t xml:space="preserve"> and construction systems.</w:t>
            </w:r>
          </w:p>
        </w:tc>
      </w:tr>
      <w:tr w:rsidR="00EE549C" w:rsidRPr="00A04064" w14:paraId="37D7CE3B"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E3275EC"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12</w:t>
            </w: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20E2CCCE"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Understand how relevant building codes, standards and planning controls apply across architectural practice, including climate change implications, the principles of fire safety, and barriers to universal access.</w:t>
            </w:r>
          </w:p>
        </w:tc>
      </w:tr>
      <w:tr w:rsidR="00EE549C" w:rsidRPr="00A04064" w14:paraId="567F999D"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D0F8DA4"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16</w:t>
            </w: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08B9AF1D"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Understand risk management and mitigation principles and strategies – including safety in design, project risk, requirement for resilience from the impacts of climate change and appropriate insurances – across architectural services.</w:t>
            </w:r>
          </w:p>
        </w:tc>
      </w:tr>
      <w:tr w:rsidR="00EE549C" w:rsidRPr="00A04064" w14:paraId="00E82023"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D9D9D9" w:themeFill="background1" w:themeFillShade="D9"/>
            <w:vAlign w:val="center"/>
          </w:tcPr>
          <w:p w14:paraId="78351112" w14:textId="77777777" w:rsidR="00EE549C" w:rsidRDefault="00EE549C" w:rsidP="00F04967">
            <w:pPr>
              <w:spacing w:after="0" w:line="240" w:lineRule="auto"/>
              <w:jc w:val="center"/>
              <w:rPr>
                <w:rStyle w:val="Emphasis"/>
                <w:color w:val="B40003"/>
                <w:sz w:val="16"/>
                <w:szCs w:val="16"/>
              </w:rPr>
            </w:pP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26DCD51A" w14:textId="77777777" w:rsidR="00EE549C" w:rsidRPr="00A04064" w:rsidRDefault="00EE549C" w:rsidP="00F04967">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EE549C" w:rsidRPr="00A04064" w14:paraId="35815016"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425A273"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35</w:t>
            </w: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12D5F76A"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 xml:space="preserve">Understand the operational and embodied carbon implications of chosen materials, </w:t>
            </w:r>
            <w:proofErr w:type="gramStart"/>
            <w:r w:rsidRPr="00304D46">
              <w:rPr>
                <w:rStyle w:val="Emphasis"/>
                <w:b w:val="0"/>
                <w:bCs/>
                <w:sz w:val="16"/>
                <w:szCs w:val="16"/>
              </w:rPr>
              <w:t>components</w:t>
            </w:r>
            <w:proofErr w:type="gramEnd"/>
            <w:r w:rsidRPr="00304D46">
              <w:rPr>
                <w:rStyle w:val="Emphasis"/>
                <w:b w:val="0"/>
                <w:bCs/>
                <w:sz w:val="16"/>
                <w:szCs w:val="16"/>
              </w:rPr>
              <w:t xml:space="preserve"> and systems.</w:t>
            </w:r>
          </w:p>
        </w:tc>
      </w:tr>
      <w:tr w:rsidR="00EE549C" w:rsidRPr="00A04064" w14:paraId="5118EE17"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3CEA26C5" w14:textId="77777777" w:rsidR="00EE549C" w:rsidRDefault="00EE549C" w:rsidP="00F04967">
            <w:pPr>
              <w:spacing w:after="0" w:line="240" w:lineRule="auto"/>
              <w:jc w:val="center"/>
              <w:rPr>
                <w:rStyle w:val="Emphasis"/>
                <w:color w:val="B40003"/>
                <w:sz w:val="16"/>
                <w:szCs w:val="16"/>
              </w:rPr>
            </w:pP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7DDE380B" w14:textId="77777777" w:rsidR="00EE549C" w:rsidRPr="00A04064" w:rsidRDefault="00EE549C" w:rsidP="00F04967">
            <w:pPr>
              <w:spacing w:afterLines="40" w:after="96" w:line="240" w:lineRule="auto"/>
              <w:rPr>
                <w:rStyle w:val="Emphasis"/>
                <w:b w:val="0"/>
                <w:bCs/>
                <w:sz w:val="16"/>
                <w:szCs w:val="16"/>
              </w:rPr>
            </w:pPr>
            <w:r>
              <w:rPr>
                <w:rStyle w:val="Emphasis"/>
                <w:b w:val="0"/>
                <w:bCs/>
                <w:sz w:val="16"/>
                <w:szCs w:val="16"/>
              </w:rPr>
              <w:t xml:space="preserve">NOTE: * Disregard procurement methods in context of life carbon implications. </w:t>
            </w:r>
          </w:p>
        </w:tc>
      </w:tr>
      <w:tr w:rsidR="00EE549C" w14:paraId="0009DB6E" w14:textId="77777777" w:rsidTr="00EE549C">
        <w:trPr>
          <w:trHeight w:hRule="exact" w:val="113"/>
        </w:trPr>
        <w:tc>
          <w:tcPr>
            <w:tcW w:w="10194"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vAlign w:val="center"/>
          </w:tcPr>
          <w:p w14:paraId="4472B801" w14:textId="77777777" w:rsidR="00EE549C" w:rsidRPr="00455772" w:rsidRDefault="00EE549C" w:rsidP="00F04967">
            <w:pPr>
              <w:spacing w:after="0" w:line="240" w:lineRule="auto"/>
              <w:rPr>
                <w:rStyle w:val="Emphasis"/>
                <w:sz w:val="16"/>
                <w:szCs w:val="16"/>
              </w:rPr>
            </w:pPr>
          </w:p>
        </w:tc>
      </w:tr>
    </w:tbl>
    <w:p w14:paraId="4A76586C" w14:textId="77777777" w:rsidR="00EE549C" w:rsidRDefault="00EE549C" w:rsidP="00EE549C">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6FFABB8A" w14:textId="77777777" w:rsidTr="006B59AB">
        <w:tc>
          <w:tcPr>
            <w:tcW w:w="1696" w:type="dxa"/>
          </w:tcPr>
          <w:p w14:paraId="6C8F4B86"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50514B6A" w14:textId="77777777" w:rsidR="009C16DF" w:rsidRPr="00D30A8A" w:rsidRDefault="009C16DF" w:rsidP="006B59AB">
            <w:pPr>
              <w:spacing w:after="160" w:line="259" w:lineRule="auto"/>
              <w:rPr>
                <w:rStyle w:val="Emphasis"/>
                <w:b w:val="0"/>
                <w:bCs/>
                <w:sz w:val="20"/>
                <w:szCs w:val="20"/>
              </w:rPr>
            </w:pPr>
          </w:p>
        </w:tc>
        <w:tc>
          <w:tcPr>
            <w:tcW w:w="2410" w:type="dxa"/>
          </w:tcPr>
          <w:p w14:paraId="59C70589"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2, 3, 4 or Miscellaneous / other</w:t>
            </w:r>
          </w:p>
        </w:tc>
        <w:tc>
          <w:tcPr>
            <w:tcW w:w="1417" w:type="dxa"/>
          </w:tcPr>
          <w:p w14:paraId="432C456A" w14:textId="77777777" w:rsidR="009C16DF" w:rsidRDefault="009C16DF" w:rsidP="006B59AB">
            <w:pPr>
              <w:spacing w:after="160" w:line="259" w:lineRule="auto"/>
              <w:rPr>
                <w:rStyle w:val="Emphasis"/>
                <w:bCs/>
                <w:sz w:val="16"/>
                <w:szCs w:val="16"/>
              </w:rPr>
            </w:pPr>
          </w:p>
        </w:tc>
        <w:tc>
          <w:tcPr>
            <w:tcW w:w="1276" w:type="dxa"/>
          </w:tcPr>
          <w:p w14:paraId="146FDBE3" w14:textId="77777777" w:rsidR="009C16DF" w:rsidRDefault="009C16DF"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225347EB" w14:textId="77777777" w:rsidR="009C16DF" w:rsidRDefault="009C16DF" w:rsidP="006B59AB">
            <w:pPr>
              <w:spacing w:after="160" w:line="259" w:lineRule="auto"/>
              <w:rPr>
                <w:rStyle w:val="Emphasis"/>
                <w:bCs/>
                <w:sz w:val="16"/>
                <w:szCs w:val="16"/>
              </w:rPr>
            </w:pPr>
          </w:p>
        </w:tc>
      </w:tr>
      <w:tr w:rsidR="00EE549C" w14:paraId="609DEF9E" w14:textId="77777777" w:rsidTr="00F04967">
        <w:trPr>
          <w:trHeight w:val="5670"/>
        </w:trPr>
        <w:tc>
          <w:tcPr>
            <w:tcW w:w="1696" w:type="dxa"/>
          </w:tcPr>
          <w:p w14:paraId="4B102EAB" w14:textId="77777777" w:rsidR="00EE549C" w:rsidRPr="000047EE" w:rsidRDefault="00EE549C" w:rsidP="00F04967">
            <w:pPr>
              <w:rPr>
                <w:rStyle w:val="Emphasis"/>
                <w:iCs w:val="0"/>
                <w:sz w:val="20"/>
              </w:rPr>
            </w:pPr>
            <w:r w:rsidRPr="000047EE">
              <w:rPr>
                <w:b/>
              </w:rPr>
              <w:t xml:space="preserve">Response: </w:t>
            </w:r>
          </w:p>
        </w:tc>
        <w:tc>
          <w:tcPr>
            <w:tcW w:w="8498" w:type="dxa"/>
            <w:gridSpan w:val="5"/>
          </w:tcPr>
          <w:p w14:paraId="46DB2818" w14:textId="77777777" w:rsidR="00EE549C" w:rsidRPr="000047EE" w:rsidRDefault="00EE549C" w:rsidP="00F04967">
            <w:pPr>
              <w:spacing w:after="120" w:line="276" w:lineRule="auto"/>
              <w:rPr>
                <w:rStyle w:val="Emphasis"/>
                <w:b w:val="0"/>
                <w:bCs/>
                <w:sz w:val="20"/>
                <w:szCs w:val="20"/>
              </w:rPr>
            </w:pPr>
            <w:r>
              <w:rPr>
                <w:rStyle w:val="Emphasis"/>
                <w:b w:val="0"/>
                <w:bCs/>
                <w:sz w:val="20"/>
                <w:szCs w:val="20"/>
              </w:rPr>
              <w:t xml:space="preserve"> </w:t>
            </w:r>
          </w:p>
        </w:tc>
      </w:tr>
    </w:tbl>
    <w:p w14:paraId="25FE6481" w14:textId="77777777" w:rsidR="00EE549C" w:rsidRPr="004D5604" w:rsidRDefault="00EE549C" w:rsidP="00EE549C">
      <w:pPr>
        <w:spacing w:after="0" w:line="240" w:lineRule="auto"/>
        <w:rPr>
          <w:rStyle w:val="Emphasis"/>
          <w:b w:val="0"/>
          <w:bCs/>
          <w:sz w:val="12"/>
          <w:szCs w:val="12"/>
        </w:rPr>
      </w:pPr>
    </w:p>
    <w:p w14:paraId="2B62761E" w14:textId="77777777" w:rsidR="00EE549C" w:rsidRPr="000047EE" w:rsidRDefault="00EE549C" w:rsidP="00EE549C">
      <w:pPr>
        <w:rPr>
          <w:b/>
        </w:rPr>
      </w:pPr>
    </w:p>
    <w:p w14:paraId="5257BE5E" w14:textId="77777777" w:rsidR="00842AED" w:rsidRDefault="00842AED">
      <w:pPr>
        <w:spacing w:after="160" w:line="259" w:lineRule="auto"/>
      </w:pPr>
      <w:r>
        <w:br w:type="page"/>
      </w:r>
    </w:p>
    <w:p w14:paraId="3F408E1F" w14:textId="6EDE7428" w:rsidR="00EE549C" w:rsidRPr="004959BC" w:rsidRDefault="00EE549C" w:rsidP="00EE549C">
      <w:pPr>
        <w:spacing w:after="0" w:line="240" w:lineRule="auto"/>
        <w:rPr>
          <w:rStyle w:val="Emphasis"/>
          <w:b w:val="0"/>
          <w:bCs/>
          <w:i/>
          <w:iCs w:val="0"/>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UNDERSTANDING: </w:t>
      </w:r>
      <w:r w:rsidRPr="004959BC">
        <w:rPr>
          <w:rStyle w:val="Emphasis"/>
          <w:b w:val="0"/>
          <w:bCs/>
          <w:i/>
          <w:iCs w:val="0"/>
          <w:color w:val="808080" w:themeColor="background1" w:themeShade="80"/>
          <w:sz w:val="16"/>
          <w:szCs w:val="16"/>
        </w:rPr>
        <w:t xml:space="preserve">Understand, demonstrate understanding, have an understanding </w:t>
      </w:r>
      <w:proofErr w:type="gramStart"/>
      <w:r w:rsidRPr="004959BC">
        <w:rPr>
          <w:rStyle w:val="Emphasis"/>
          <w:b w:val="0"/>
          <w:bCs/>
          <w:i/>
          <w:iCs w:val="0"/>
          <w:color w:val="808080" w:themeColor="background1" w:themeShade="80"/>
          <w:sz w:val="16"/>
          <w:szCs w:val="16"/>
        </w:rPr>
        <w:t>of;  be</w:t>
      </w:r>
      <w:proofErr w:type="gramEnd"/>
      <w:r w:rsidRPr="004959BC">
        <w:rPr>
          <w:rStyle w:val="Emphasis"/>
          <w:b w:val="0"/>
          <w:bCs/>
          <w:i/>
          <w:iCs w:val="0"/>
          <w:color w:val="808080" w:themeColor="background1" w:themeShade="80"/>
          <w:sz w:val="16"/>
          <w:szCs w:val="16"/>
        </w:rPr>
        <w:t xml:space="preserve"> able to draw on, to evaluate, to explain, to explore, to identify, to investigate, to nominate, to select.</w:t>
      </w:r>
    </w:p>
    <w:p w14:paraId="671B1E9C" w14:textId="77777777" w:rsidR="00EE549C" w:rsidRDefault="00EE549C" w:rsidP="00EE549C">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EE549C" w:rsidRPr="00A04064" w14:paraId="0967FB41" w14:textId="77777777" w:rsidTr="00EE549C">
        <w:trPr>
          <w:trHeight w:val="227"/>
        </w:trPr>
        <w:tc>
          <w:tcPr>
            <w:tcW w:w="10194" w:type="dxa"/>
            <w:gridSpan w:val="2"/>
            <w:vAlign w:val="center"/>
          </w:tcPr>
          <w:p w14:paraId="684DBD67" w14:textId="40AD2E05" w:rsidR="00EE549C" w:rsidRPr="00A04064" w:rsidRDefault="004959BC" w:rsidP="00F04967">
            <w:pPr>
              <w:spacing w:afterLines="40" w:after="96" w:line="240" w:lineRule="auto"/>
              <w:rPr>
                <w:rStyle w:val="Emphasis"/>
                <w:b w:val="0"/>
                <w:bCs/>
                <w:sz w:val="16"/>
                <w:szCs w:val="16"/>
              </w:rPr>
            </w:pPr>
            <w:r>
              <w:rPr>
                <w:b/>
                <w:sz w:val="22"/>
              </w:rPr>
              <w:t xml:space="preserve">6. </w:t>
            </w:r>
            <w:r w:rsidR="00EE549C">
              <w:rPr>
                <w:b/>
                <w:sz w:val="22"/>
              </w:rPr>
              <w:t>Integration of e</w:t>
            </w:r>
            <w:r w:rsidR="00EE549C" w:rsidRPr="006060D6">
              <w:rPr>
                <w:b/>
                <w:sz w:val="22"/>
              </w:rPr>
              <w:t xml:space="preserve">nvironmental </w:t>
            </w:r>
            <w:r w:rsidR="00EE549C">
              <w:rPr>
                <w:b/>
                <w:sz w:val="22"/>
              </w:rPr>
              <w:t xml:space="preserve">and social science research to optimise the project </w:t>
            </w:r>
          </w:p>
        </w:tc>
      </w:tr>
      <w:tr w:rsidR="00EE549C" w:rsidRPr="00A04064" w14:paraId="0AA41F4D" w14:textId="77777777" w:rsidTr="00EE549C">
        <w:trPr>
          <w:trHeight w:val="227"/>
        </w:trPr>
        <w:tc>
          <w:tcPr>
            <w:tcW w:w="445" w:type="dxa"/>
            <w:shd w:val="clear" w:color="auto" w:fill="D9D9D9" w:themeFill="background1" w:themeFillShade="D9"/>
            <w:vAlign w:val="center"/>
          </w:tcPr>
          <w:p w14:paraId="751E9020" w14:textId="77777777" w:rsidR="00EE549C" w:rsidRPr="00A04064" w:rsidRDefault="00EE549C" w:rsidP="00F04967">
            <w:pPr>
              <w:spacing w:after="0" w:line="240" w:lineRule="auto"/>
              <w:jc w:val="center"/>
              <w:rPr>
                <w:rStyle w:val="Emphasis"/>
                <w:color w:val="B40003"/>
                <w:sz w:val="16"/>
                <w:szCs w:val="16"/>
              </w:rPr>
            </w:pPr>
          </w:p>
        </w:tc>
        <w:tc>
          <w:tcPr>
            <w:tcW w:w="9749" w:type="dxa"/>
            <w:vAlign w:val="center"/>
          </w:tcPr>
          <w:p w14:paraId="308C1F93" w14:textId="77777777" w:rsidR="00EE549C" w:rsidRPr="00A04064" w:rsidRDefault="00EE549C" w:rsidP="00F04967">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EE549C" w:rsidRPr="00A04064" w14:paraId="351FB36E" w14:textId="77777777" w:rsidTr="00EE549C">
        <w:trPr>
          <w:trHeight w:val="227"/>
        </w:trPr>
        <w:tc>
          <w:tcPr>
            <w:tcW w:w="445" w:type="dxa"/>
            <w:vAlign w:val="center"/>
          </w:tcPr>
          <w:p w14:paraId="555178BB"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12</w:t>
            </w:r>
          </w:p>
        </w:tc>
        <w:tc>
          <w:tcPr>
            <w:tcW w:w="9749" w:type="dxa"/>
            <w:vAlign w:val="center"/>
          </w:tcPr>
          <w:p w14:paraId="31917AC5"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Understand how relevant building codes, standards and planning controls apply across architectural practice, including climate change implications, the principles of fire safety, and barriers to universal access.</w:t>
            </w:r>
          </w:p>
        </w:tc>
      </w:tr>
      <w:tr w:rsidR="00EE549C" w:rsidRPr="00A04064" w14:paraId="1429681C" w14:textId="77777777" w:rsidTr="00EE549C">
        <w:trPr>
          <w:trHeight w:val="227"/>
        </w:trPr>
        <w:tc>
          <w:tcPr>
            <w:tcW w:w="445" w:type="dxa"/>
            <w:shd w:val="clear" w:color="auto" w:fill="D9D9D9" w:themeFill="background1" w:themeFillShade="D9"/>
            <w:vAlign w:val="center"/>
          </w:tcPr>
          <w:p w14:paraId="1C3350F7" w14:textId="77777777" w:rsidR="00EE549C" w:rsidRDefault="00EE549C" w:rsidP="00F04967">
            <w:pPr>
              <w:spacing w:after="0" w:line="240" w:lineRule="auto"/>
              <w:jc w:val="center"/>
              <w:rPr>
                <w:rStyle w:val="Emphasis"/>
                <w:color w:val="B40003"/>
                <w:sz w:val="16"/>
                <w:szCs w:val="16"/>
              </w:rPr>
            </w:pPr>
          </w:p>
        </w:tc>
        <w:tc>
          <w:tcPr>
            <w:tcW w:w="9749" w:type="dxa"/>
            <w:vAlign w:val="center"/>
          </w:tcPr>
          <w:p w14:paraId="77B5CA93" w14:textId="77777777" w:rsidR="00EE549C" w:rsidRPr="00A04064" w:rsidRDefault="00EE549C" w:rsidP="00F04967">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EE549C" w:rsidRPr="00A04064" w14:paraId="108E8977" w14:textId="77777777" w:rsidTr="00EE549C">
        <w:trPr>
          <w:trHeight w:val="227"/>
        </w:trPr>
        <w:tc>
          <w:tcPr>
            <w:tcW w:w="445" w:type="dxa"/>
            <w:vAlign w:val="center"/>
          </w:tcPr>
          <w:p w14:paraId="138BB3A5"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24</w:t>
            </w:r>
          </w:p>
        </w:tc>
        <w:tc>
          <w:tcPr>
            <w:tcW w:w="9749" w:type="dxa"/>
            <w:vAlign w:val="center"/>
          </w:tcPr>
          <w:p w14:paraId="717780A1"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 xml:space="preserve">Understand how to identify and evaluate project development options in response to a project brief – its objectives, budget, user intent and built purpose, </w:t>
            </w:r>
            <w:proofErr w:type="gramStart"/>
            <w:r w:rsidRPr="00304D46">
              <w:rPr>
                <w:rStyle w:val="Emphasis"/>
                <w:b w:val="0"/>
                <w:bCs/>
                <w:sz w:val="16"/>
                <w:szCs w:val="16"/>
              </w:rPr>
              <w:t>risks</w:t>
            </w:r>
            <w:proofErr w:type="gramEnd"/>
            <w:r w:rsidRPr="00304D46">
              <w:rPr>
                <w:rStyle w:val="Emphasis"/>
                <w:b w:val="0"/>
                <w:bCs/>
                <w:sz w:val="16"/>
                <w:szCs w:val="16"/>
              </w:rPr>
              <w:t xml:space="preserve"> and timeframe, including environmental sustainability considerations.</w:t>
            </w:r>
          </w:p>
        </w:tc>
      </w:tr>
      <w:tr w:rsidR="00EE549C" w:rsidRPr="00A04064" w14:paraId="4440F217" w14:textId="77777777" w:rsidTr="00EE549C">
        <w:trPr>
          <w:trHeight w:val="227"/>
        </w:trPr>
        <w:tc>
          <w:tcPr>
            <w:tcW w:w="445" w:type="dxa"/>
            <w:vAlign w:val="center"/>
          </w:tcPr>
          <w:p w14:paraId="473C6023"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28</w:t>
            </w:r>
          </w:p>
        </w:tc>
        <w:tc>
          <w:tcPr>
            <w:tcW w:w="9749" w:type="dxa"/>
            <w:vAlign w:val="center"/>
          </w:tcPr>
          <w:p w14:paraId="72410A9C"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 xml:space="preserve">Be able to draw on knowledge from building sciences and technology, environmental </w:t>
            </w:r>
            <w:proofErr w:type="gramStart"/>
            <w:r w:rsidRPr="00304D46">
              <w:rPr>
                <w:rStyle w:val="Emphasis"/>
                <w:b w:val="0"/>
                <w:bCs/>
                <w:sz w:val="16"/>
                <w:szCs w:val="16"/>
              </w:rPr>
              <w:t>sciences</w:t>
            </w:r>
            <w:proofErr w:type="gramEnd"/>
            <w:r w:rsidRPr="00304D46">
              <w:rPr>
                <w:rStyle w:val="Emphasis"/>
                <w:b w:val="0"/>
                <w:bCs/>
                <w:sz w:val="16"/>
                <w:szCs w:val="16"/>
              </w:rPr>
              <w:t xml:space="preserve"> and behavioural and social sciences as part of preliminary design research and when developing the conceptual design to optimise the performance of the project.</w:t>
            </w:r>
          </w:p>
        </w:tc>
      </w:tr>
      <w:tr w:rsidR="00EE549C" w:rsidRPr="00A04064" w14:paraId="5FD18672" w14:textId="77777777" w:rsidTr="00EE549C">
        <w:trPr>
          <w:trHeight w:val="227"/>
        </w:trPr>
        <w:tc>
          <w:tcPr>
            <w:tcW w:w="445" w:type="dxa"/>
            <w:vAlign w:val="center"/>
          </w:tcPr>
          <w:p w14:paraId="0A943A18"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31</w:t>
            </w:r>
          </w:p>
        </w:tc>
        <w:tc>
          <w:tcPr>
            <w:tcW w:w="9749" w:type="dxa"/>
            <w:vAlign w:val="center"/>
          </w:tcPr>
          <w:p w14:paraId="7385671C"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 xml:space="preserve">Be able to identify, analyse and integrate information relevant to environmental sustainability – such as energy and water consumption, resources depletion, waste, embodied </w:t>
            </w:r>
            <w:proofErr w:type="gramStart"/>
            <w:r w:rsidRPr="00304D46">
              <w:rPr>
                <w:rStyle w:val="Emphasis"/>
                <w:b w:val="0"/>
                <w:bCs/>
                <w:sz w:val="16"/>
                <w:szCs w:val="16"/>
              </w:rPr>
              <w:t>carbon</w:t>
            </w:r>
            <w:proofErr w:type="gramEnd"/>
            <w:r w:rsidRPr="00304D46">
              <w:rPr>
                <w:rStyle w:val="Emphasis"/>
                <w:b w:val="0"/>
                <w:bCs/>
                <w:sz w:val="16"/>
                <w:szCs w:val="16"/>
              </w:rPr>
              <w:t xml:space="preserve"> and carbon emissions – over the lifecycle of a project.</w:t>
            </w:r>
          </w:p>
        </w:tc>
      </w:tr>
      <w:tr w:rsidR="00EE549C" w:rsidRPr="00A04064" w14:paraId="2B66DA52" w14:textId="77777777" w:rsidTr="00EE549C">
        <w:trPr>
          <w:trHeight w:val="227"/>
        </w:trPr>
        <w:tc>
          <w:tcPr>
            <w:tcW w:w="445" w:type="dxa"/>
            <w:vAlign w:val="center"/>
          </w:tcPr>
          <w:p w14:paraId="041FA533"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32</w:t>
            </w:r>
          </w:p>
        </w:tc>
        <w:tc>
          <w:tcPr>
            <w:tcW w:w="9749" w:type="dxa"/>
            <w:vAlign w:val="center"/>
          </w:tcPr>
          <w:p w14:paraId="4D114A93"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Be able to apply planning principles and statutory planning requirements to the site and conceptual design of the project.</w:t>
            </w:r>
          </w:p>
        </w:tc>
      </w:tr>
      <w:tr w:rsidR="00EE549C" w:rsidRPr="00A04064" w14:paraId="43A1FA43" w14:textId="77777777" w:rsidTr="00EE549C">
        <w:trPr>
          <w:trHeight w:val="227"/>
        </w:trPr>
        <w:tc>
          <w:tcPr>
            <w:tcW w:w="445" w:type="dxa"/>
            <w:vAlign w:val="center"/>
          </w:tcPr>
          <w:p w14:paraId="23D24B5D" w14:textId="77777777" w:rsidR="00EE549C" w:rsidRDefault="00EE549C" w:rsidP="00F04967">
            <w:pPr>
              <w:spacing w:after="0" w:line="240" w:lineRule="auto"/>
              <w:jc w:val="center"/>
              <w:rPr>
                <w:rStyle w:val="Emphasis"/>
                <w:color w:val="B40003"/>
                <w:sz w:val="16"/>
                <w:szCs w:val="16"/>
              </w:rPr>
            </w:pPr>
            <w:r>
              <w:rPr>
                <w:rStyle w:val="Emphasis"/>
                <w:color w:val="B40003"/>
                <w:sz w:val="16"/>
                <w:szCs w:val="16"/>
              </w:rPr>
              <w:t>33</w:t>
            </w:r>
          </w:p>
        </w:tc>
        <w:tc>
          <w:tcPr>
            <w:tcW w:w="9749" w:type="dxa"/>
            <w:vAlign w:val="center"/>
          </w:tcPr>
          <w:p w14:paraId="55A204E0" w14:textId="77777777" w:rsidR="00EE549C" w:rsidRPr="00A04064" w:rsidRDefault="00EE549C" w:rsidP="00F04967">
            <w:pPr>
              <w:spacing w:afterLines="40" w:after="96" w:line="240" w:lineRule="auto"/>
              <w:rPr>
                <w:rStyle w:val="Emphasis"/>
                <w:b w:val="0"/>
                <w:bCs/>
                <w:sz w:val="16"/>
                <w:szCs w:val="16"/>
              </w:rPr>
            </w:pPr>
            <w:r w:rsidRPr="00304D46">
              <w:rPr>
                <w:rStyle w:val="Emphasis"/>
                <w:b w:val="0"/>
                <w:bCs/>
                <w:sz w:val="16"/>
                <w:szCs w:val="16"/>
              </w:rPr>
              <w:t>Be able to investigate, coordinate and integrate sustainable environmental systems – including water, thermal, lighting and acoustics – into the conceptual design.</w:t>
            </w:r>
          </w:p>
        </w:tc>
      </w:tr>
      <w:tr w:rsidR="00EE549C" w14:paraId="100CBC97" w14:textId="77777777" w:rsidTr="00EE549C">
        <w:trPr>
          <w:trHeight w:hRule="exact" w:val="113"/>
        </w:trPr>
        <w:tc>
          <w:tcPr>
            <w:tcW w:w="10194" w:type="dxa"/>
            <w:gridSpan w:val="2"/>
            <w:shd w:val="clear" w:color="auto" w:fill="auto"/>
            <w:vAlign w:val="center"/>
          </w:tcPr>
          <w:p w14:paraId="380AC3F7" w14:textId="77777777" w:rsidR="00EE549C" w:rsidRPr="00455772" w:rsidRDefault="00EE549C" w:rsidP="00F04967">
            <w:pPr>
              <w:spacing w:after="0" w:line="240" w:lineRule="auto"/>
              <w:rPr>
                <w:rStyle w:val="Emphasis"/>
                <w:sz w:val="16"/>
                <w:szCs w:val="16"/>
              </w:rPr>
            </w:pPr>
          </w:p>
        </w:tc>
      </w:tr>
    </w:tbl>
    <w:p w14:paraId="0FE150F3" w14:textId="77777777" w:rsidR="00EE549C" w:rsidRDefault="00EE549C" w:rsidP="00EE549C">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0D03F9B5" w14:textId="77777777" w:rsidTr="006B59AB">
        <w:tc>
          <w:tcPr>
            <w:tcW w:w="1696" w:type="dxa"/>
          </w:tcPr>
          <w:p w14:paraId="0E540AF3"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4934BC88" w14:textId="77777777" w:rsidR="009C16DF" w:rsidRPr="00D30A8A" w:rsidRDefault="009C16DF" w:rsidP="006B59AB">
            <w:pPr>
              <w:spacing w:after="160" w:line="259" w:lineRule="auto"/>
              <w:rPr>
                <w:rStyle w:val="Emphasis"/>
                <w:b w:val="0"/>
                <w:bCs/>
                <w:sz w:val="20"/>
                <w:szCs w:val="20"/>
              </w:rPr>
            </w:pPr>
          </w:p>
        </w:tc>
        <w:tc>
          <w:tcPr>
            <w:tcW w:w="2410" w:type="dxa"/>
          </w:tcPr>
          <w:p w14:paraId="0731865A"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2, 3, 4 or Miscellaneous / other</w:t>
            </w:r>
          </w:p>
        </w:tc>
        <w:tc>
          <w:tcPr>
            <w:tcW w:w="1417" w:type="dxa"/>
          </w:tcPr>
          <w:p w14:paraId="11FBCF1D" w14:textId="77777777" w:rsidR="009C16DF" w:rsidRDefault="009C16DF" w:rsidP="006B59AB">
            <w:pPr>
              <w:spacing w:after="160" w:line="259" w:lineRule="auto"/>
              <w:rPr>
                <w:rStyle w:val="Emphasis"/>
                <w:bCs/>
                <w:sz w:val="16"/>
                <w:szCs w:val="16"/>
              </w:rPr>
            </w:pPr>
          </w:p>
        </w:tc>
        <w:tc>
          <w:tcPr>
            <w:tcW w:w="1276" w:type="dxa"/>
          </w:tcPr>
          <w:p w14:paraId="044549A8" w14:textId="77777777" w:rsidR="009C16DF" w:rsidRDefault="009C16DF"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71275565" w14:textId="77777777" w:rsidR="009C16DF" w:rsidRDefault="009C16DF" w:rsidP="006B59AB">
            <w:pPr>
              <w:spacing w:after="160" w:line="259" w:lineRule="auto"/>
              <w:rPr>
                <w:rStyle w:val="Emphasis"/>
                <w:bCs/>
                <w:sz w:val="16"/>
                <w:szCs w:val="16"/>
              </w:rPr>
            </w:pPr>
          </w:p>
        </w:tc>
      </w:tr>
      <w:tr w:rsidR="00EE549C" w14:paraId="46336844" w14:textId="77777777" w:rsidTr="00F04967">
        <w:trPr>
          <w:trHeight w:val="5670"/>
        </w:trPr>
        <w:tc>
          <w:tcPr>
            <w:tcW w:w="1696" w:type="dxa"/>
          </w:tcPr>
          <w:p w14:paraId="2D76156B" w14:textId="77777777" w:rsidR="00EE549C" w:rsidRPr="000047EE" w:rsidRDefault="00EE549C" w:rsidP="00F04967">
            <w:pPr>
              <w:rPr>
                <w:rStyle w:val="Emphasis"/>
                <w:iCs w:val="0"/>
                <w:sz w:val="20"/>
              </w:rPr>
            </w:pPr>
            <w:r w:rsidRPr="000047EE">
              <w:rPr>
                <w:b/>
              </w:rPr>
              <w:t xml:space="preserve">Response: </w:t>
            </w:r>
          </w:p>
        </w:tc>
        <w:tc>
          <w:tcPr>
            <w:tcW w:w="8498" w:type="dxa"/>
            <w:gridSpan w:val="5"/>
          </w:tcPr>
          <w:p w14:paraId="262074F3" w14:textId="77777777" w:rsidR="00EE549C" w:rsidRPr="000047EE" w:rsidRDefault="00EE549C" w:rsidP="00F04967">
            <w:pPr>
              <w:spacing w:after="120" w:line="276" w:lineRule="auto"/>
              <w:rPr>
                <w:rStyle w:val="Emphasis"/>
                <w:b w:val="0"/>
                <w:bCs/>
                <w:sz w:val="20"/>
                <w:szCs w:val="20"/>
              </w:rPr>
            </w:pPr>
            <w:r>
              <w:rPr>
                <w:rStyle w:val="Emphasis"/>
                <w:b w:val="0"/>
                <w:bCs/>
                <w:sz w:val="20"/>
                <w:szCs w:val="20"/>
              </w:rPr>
              <w:t xml:space="preserve"> </w:t>
            </w:r>
          </w:p>
        </w:tc>
      </w:tr>
    </w:tbl>
    <w:p w14:paraId="3D33D850" w14:textId="77777777" w:rsidR="00EE549C" w:rsidRPr="004D5604" w:rsidRDefault="00EE549C" w:rsidP="00EE549C">
      <w:pPr>
        <w:spacing w:after="0" w:line="240" w:lineRule="auto"/>
        <w:rPr>
          <w:rStyle w:val="Emphasis"/>
          <w:b w:val="0"/>
          <w:bCs/>
          <w:sz w:val="12"/>
          <w:szCs w:val="12"/>
        </w:rPr>
      </w:pPr>
    </w:p>
    <w:p w14:paraId="08FE4637" w14:textId="77777777" w:rsidR="00EE549C" w:rsidRPr="000047EE" w:rsidRDefault="00EE549C" w:rsidP="00EE549C">
      <w:pPr>
        <w:rPr>
          <w:b/>
        </w:rPr>
      </w:pPr>
    </w:p>
    <w:p w14:paraId="7CD4CAED" w14:textId="77777777" w:rsidR="00842AED" w:rsidRDefault="00842AED">
      <w:pPr>
        <w:spacing w:after="160" w:line="259" w:lineRule="auto"/>
      </w:pPr>
      <w:r>
        <w:br w:type="page"/>
      </w:r>
    </w:p>
    <w:p w14:paraId="3902CAA6" w14:textId="77777777" w:rsidR="00B902B6" w:rsidRPr="004959BC" w:rsidRDefault="00B902B6" w:rsidP="00B902B6">
      <w:pPr>
        <w:spacing w:after="0" w:line="240" w:lineRule="auto"/>
        <w:rPr>
          <w:rStyle w:val="Emphasis"/>
          <w:b w:val="0"/>
          <w:bCs/>
          <w:i/>
          <w:iCs w:val="0"/>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UNDERSTANDING: </w:t>
      </w:r>
      <w:r w:rsidRPr="004959BC">
        <w:rPr>
          <w:rStyle w:val="Emphasis"/>
          <w:b w:val="0"/>
          <w:bCs/>
          <w:i/>
          <w:iCs w:val="0"/>
          <w:color w:val="808080" w:themeColor="background1" w:themeShade="80"/>
          <w:sz w:val="16"/>
          <w:szCs w:val="16"/>
        </w:rPr>
        <w:t xml:space="preserve">Understand, demonstrate understanding, have an understanding </w:t>
      </w:r>
      <w:proofErr w:type="gramStart"/>
      <w:r w:rsidRPr="004959BC">
        <w:rPr>
          <w:rStyle w:val="Emphasis"/>
          <w:b w:val="0"/>
          <w:bCs/>
          <w:i/>
          <w:iCs w:val="0"/>
          <w:color w:val="808080" w:themeColor="background1" w:themeShade="80"/>
          <w:sz w:val="16"/>
          <w:szCs w:val="16"/>
        </w:rPr>
        <w:t>of;  be</w:t>
      </w:r>
      <w:proofErr w:type="gramEnd"/>
      <w:r w:rsidRPr="004959BC">
        <w:rPr>
          <w:rStyle w:val="Emphasis"/>
          <w:b w:val="0"/>
          <w:bCs/>
          <w:i/>
          <w:iCs w:val="0"/>
          <w:color w:val="808080" w:themeColor="background1" w:themeShade="80"/>
          <w:sz w:val="16"/>
          <w:szCs w:val="16"/>
        </w:rPr>
        <w:t xml:space="preserve"> able to draw on, to evaluate, to explain, to explore, to identify, to investigate, to nominate, to select.</w:t>
      </w:r>
    </w:p>
    <w:p w14:paraId="3B2512EE" w14:textId="497CBF46" w:rsidR="00B902B6" w:rsidRDefault="00B902B6" w:rsidP="00B902B6">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B902B6" w:rsidRPr="00A04064" w14:paraId="3194D707" w14:textId="77777777" w:rsidTr="00B902B6">
        <w:trPr>
          <w:trHeight w:val="227"/>
        </w:trPr>
        <w:tc>
          <w:tcPr>
            <w:tcW w:w="10194" w:type="dxa"/>
            <w:gridSpan w:val="2"/>
            <w:vAlign w:val="center"/>
          </w:tcPr>
          <w:p w14:paraId="111018D1" w14:textId="2F2850AF" w:rsidR="00B902B6" w:rsidRPr="00A04064" w:rsidRDefault="004959BC" w:rsidP="00F04967">
            <w:pPr>
              <w:spacing w:afterLines="40" w:after="96" w:line="240" w:lineRule="auto"/>
              <w:rPr>
                <w:rStyle w:val="Emphasis"/>
                <w:b w:val="0"/>
                <w:bCs/>
                <w:sz w:val="16"/>
                <w:szCs w:val="16"/>
              </w:rPr>
            </w:pPr>
            <w:r>
              <w:rPr>
                <w:b/>
                <w:sz w:val="22"/>
              </w:rPr>
              <w:t xml:space="preserve">7. </w:t>
            </w:r>
            <w:r w:rsidR="00B902B6">
              <w:rPr>
                <w:b/>
                <w:sz w:val="22"/>
              </w:rPr>
              <w:t xml:space="preserve">Developed design  </w:t>
            </w:r>
          </w:p>
        </w:tc>
      </w:tr>
      <w:tr w:rsidR="00B902B6" w:rsidRPr="00A04064" w14:paraId="59E58BF5" w14:textId="77777777" w:rsidTr="00B902B6">
        <w:trPr>
          <w:trHeight w:val="227"/>
        </w:trPr>
        <w:tc>
          <w:tcPr>
            <w:tcW w:w="445" w:type="dxa"/>
            <w:shd w:val="clear" w:color="auto" w:fill="D9D9D9" w:themeFill="background1" w:themeFillShade="D9"/>
            <w:vAlign w:val="center"/>
          </w:tcPr>
          <w:p w14:paraId="3609FDDC" w14:textId="77777777" w:rsidR="00B902B6" w:rsidRPr="00A04064" w:rsidRDefault="00B902B6" w:rsidP="00F04967">
            <w:pPr>
              <w:spacing w:after="0" w:line="240" w:lineRule="auto"/>
              <w:jc w:val="center"/>
              <w:rPr>
                <w:rStyle w:val="Emphasis"/>
                <w:color w:val="B40003"/>
                <w:sz w:val="16"/>
                <w:szCs w:val="16"/>
              </w:rPr>
            </w:pPr>
          </w:p>
        </w:tc>
        <w:tc>
          <w:tcPr>
            <w:tcW w:w="9749" w:type="dxa"/>
            <w:vAlign w:val="center"/>
          </w:tcPr>
          <w:p w14:paraId="385CC45A" w14:textId="77777777" w:rsidR="00B902B6" w:rsidRPr="00A04064" w:rsidRDefault="00B902B6" w:rsidP="00F04967">
            <w:pPr>
              <w:spacing w:afterLines="40" w:after="96" w:line="240" w:lineRule="auto"/>
              <w:rPr>
                <w:rStyle w:val="Emphasis"/>
                <w:b w:val="0"/>
                <w:bCs/>
                <w:sz w:val="16"/>
                <w:szCs w:val="16"/>
              </w:rPr>
            </w:pPr>
            <w:r>
              <w:rPr>
                <w:b/>
                <w:color w:val="808080" w:themeColor="background1" w:themeShade="80"/>
                <w:sz w:val="18"/>
                <w:szCs w:val="18"/>
              </w:rPr>
              <w:t xml:space="preserve">DETAILED DESIGN AND CONSTRUCTION DOCUMENTATION </w:t>
            </w:r>
          </w:p>
        </w:tc>
      </w:tr>
      <w:tr w:rsidR="00B902B6" w:rsidRPr="00A04064" w14:paraId="4578EC21" w14:textId="77777777" w:rsidTr="00B902B6">
        <w:trPr>
          <w:trHeight w:val="227"/>
        </w:trPr>
        <w:tc>
          <w:tcPr>
            <w:tcW w:w="445" w:type="dxa"/>
            <w:vAlign w:val="center"/>
          </w:tcPr>
          <w:p w14:paraId="563718FC" w14:textId="77777777" w:rsidR="00B902B6" w:rsidRDefault="00B902B6" w:rsidP="00F04967">
            <w:pPr>
              <w:spacing w:after="0" w:line="240" w:lineRule="auto"/>
              <w:jc w:val="center"/>
              <w:rPr>
                <w:rStyle w:val="Emphasis"/>
                <w:color w:val="B40003"/>
                <w:sz w:val="16"/>
                <w:szCs w:val="16"/>
              </w:rPr>
            </w:pPr>
            <w:r>
              <w:rPr>
                <w:rStyle w:val="Emphasis"/>
                <w:color w:val="B40003"/>
                <w:sz w:val="16"/>
                <w:szCs w:val="16"/>
              </w:rPr>
              <w:t>36</w:t>
            </w:r>
          </w:p>
        </w:tc>
        <w:tc>
          <w:tcPr>
            <w:tcW w:w="9749" w:type="dxa"/>
            <w:vAlign w:val="center"/>
          </w:tcPr>
          <w:p w14:paraId="1AC6535E" w14:textId="77777777" w:rsidR="00B902B6" w:rsidRPr="00A04064" w:rsidRDefault="00B902B6" w:rsidP="00F04967">
            <w:pPr>
              <w:spacing w:afterLines="40" w:after="96" w:line="240" w:lineRule="auto"/>
              <w:rPr>
                <w:rStyle w:val="Emphasis"/>
                <w:b w:val="0"/>
                <w:bCs/>
                <w:sz w:val="16"/>
                <w:szCs w:val="16"/>
              </w:rPr>
            </w:pPr>
            <w:r w:rsidRPr="0044574D">
              <w:rPr>
                <w:rStyle w:val="Emphasis"/>
                <w:b w:val="0"/>
                <w:bCs/>
                <w:sz w:val="16"/>
                <w:szCs w:val="16"/>
              </w:rPr>
              <w:t xml:space="preserve">Be able to apply creative imagination, design precedents, emergent knowledge, critical </w:t>
            </w:r>
            <w:proofErr w:type="gramStart"/>
            <w:r w:rsidRPr="0044574D">
              <w:rPr>
                <w:rStyle w:val="Emphasis"/>
                <w:b w:val="0"/>
                <w:bCs/>
                <w:sz w:val="16"/>
                <w:szCs w:val="16"/>
              </w:rPr>
              <w:t>evaluation</w:t>
            </w:r>
            <w:proofErr w:type="gramEnd"/>
            <w:r w:rsidRPr="0044574D">
              <w:rPr>
                <w:rStyle w:val="Emphasis"/>
                <w:b w:val="0"/>
                <w:bCs/>
                <w:sz w:val="16"/>
                <w:szCs w:val="16"/>
              </w:rPr>
              <w:t xml:space="preserve"> and continued engagement with Aboriginal and Torres Strait Islander Peoples to produce a coherent project design. This should be resolved in terms of supporting health and wellbeing outcomes for Country, site planning, formal composition, spatial </w:t>
            </w:r>
            <w:proofErr w:type="gramStart"/>
            <w:r w:rsidRPr="0044574D">
              <w:rPr>
                <w:rStyle w:val="Emphasis"/>
                <w:b w:val="0"/>
                <w:bCs/>
                <w:sz w:val="16"/>
                <w:szCs w:val="16"/>
              </w:rPr>
              <w:t>planning</w:t>
            </w:r>
            <w:proofErr w:type="gramEnd"/>
            <w:r w:rsidRPr="0044574D">
              <w:rPr>
                <w:rStyle w:val="Emphasis"/>
                <w:b w:val="0"/>
                <w:bCs/>
                <w:sz w:val="16"/>
                <w:szCs w:val="16"/>
              </w:rPr>
              <w:t xml:space="preserve"> and circulation as appropriate to the project brief and all other factors affecting the project.</w:t>
            </w:r>
          </w:p>
        </w:tc>
      </w:tr>
      <w:tr w:rsidR="00B902B6" w:rsidRPr="00A04064" w14:paraId="3B84228F" w14:textId="77777777" w:rsidTr="00B902B6">
        <w:trPr>
          <w:trHeight w:val="227"/>
        </w:trPr>
        <w:tc>
          <w:tcPr>
            <w:tcW w:w="445" w:type="dxa"/>
            <w:vAlign w:val="center"/>
          </w:tcPr>
          <w:p w14:paraId="4B07838E" w14:textId="77777777" w:rsidR="00B902B6" w:rsidRDefault="00B902B6" w:rsidP="00F04967">
            <w:pPr>
              <w:spacing w:after="0" w:line="240" w:lineRule="auto"/>
              <w:jc w:val="center"/>
              <w:rPr>
                <w:rStyle w:val="Emphasis"/>
                <w:color w:val="B40003"/>
                <w:sz w:val="16"/>
                <w:szCs w:val="16"/>
              </w:rPr>
            </w:pPr>
            <w:r>
              <w:rPr>
                <w:rStyle w:val="Emphasis"/>
                <w:color w:val="B40003"/>
                <w:sz w:val="16"/>
                <w:szCs w:val="16"/>
              </w:rPr>
              <w:t>40</w:t>
            </w:r>
          </w:p>
        </w:tc>
        <w:tc>
          <w:tcPr>
            <w:tcW w:w="9749" w:type="dxa"/>
            <w:vAlign w:val="center"/>
          </w:tcPr>
          <w:p w14:paraId="7A4EC90E" w14:textId="77777777" w:rsidR="00B902B6" w:rsidRPr="00A04064" w:rsidRDefault="00B902B6" w:rsidP="00F04967">
            <w:pPr>
              <w:spacing w:afterLines="40" w:after="96" w:line="240" w:lineRule="auto"/>
              <w:rPr>
                <w:rStyle w:val="Emphasis"/>
                <w:b w:val="0"/>
                <w:bCs/>
                <w:sz w:val="16"/>
                <w:szCs w:val="16"/>
              </w:rPr>
            </w:pPr>
            <w:r w:rsidRPr="0044574D">
              <w:rPr>
                <w:rStyle w:val="Emphasis"/>
                <w:b w:val="0"/>
                <w:bCs/>
                <w:sz w:val="16"/>
                <w:szCs w:val="16"/>
              </w:rPr>
              <w:t>Be able to resolve and present a coherent detailed design solution within necessary timeframes to obtain client and stakeholder approvals.</w:t>
            </w:r>
          </w:p>
        </w:tc>
      </w:tr>
      <w:tr w:rsidR="00435056" w:rsidRPr="00A04064" w14:paraId="03457016" w14:textId="77777777" w:rsidTr="00B902B6">
        <w:trPr>
          <w:trHeight w:val="227"/>
        </w:trPr>
        <w:tc>
          <w:tcPr>
            <w:tcW w:w="445" w:type="dxa"/>
            <w:vAlign w:val="center"/>
          </w:tcPr>
          <w:p w14:paraId="785D9233" w14:textId="77777777" w:rsidR="00435056" w:rsidRDefault="00435056" w:rsidP="00F04967">
            <w:pPr>
              <w:spacing w:after="0" w:line="240" w:lineRule="auto"/>
              <w:jc w:val="center"/>
              <w:rPr>
                <w:rStyle w:val="Emphasis"/>
                <w:color w:val="B40003"/>
                <w:sz w:val="16"/>
                <w:szCs w:val="16"/>
              </w:rPr>
            </w:pPr>
          </w:p>
        </w:tc>
        <w:tc>
          <w:tcPr>
            <w:tcW w:w="9749" w:type="dxa"/>
            <w:vAlign w:val="center"/>
          </w:tcPr>
          <w:p w14:paraId="38BE9ACD" w14:textId="408BA68C" w:rsidR="00435056" w:rsidRPr="00435056" w:rsidRDefault="00435056" w:rsidP="00435056">
            <w:pPr>
              <w:spacing w:afterLines="40" w:after="96" w:line="240" w:lineRule="auto"/>
              <w:rPr>
                <w:rStyle w:val="Emphasis"/>
                <w:b w:val="0"/>
                <w:bCs/>
                <w:sz w:val="16"/>
                <w:szCs w:val="16"/>
              </w:rPr>
            </w:pPr>
            <w:r w:rsidRPr="00435056">
              <w:rPr>
                <w:rStyle w:val="Emphasis"/>
                <w:b w:val="0"/>
                <w:bCs/>
                <w:sz w:val="16"/>
                <w:szCs w:val="16"/>
              </w:rPr>
              <w:t xml:space="preserve">NOTE: * </w:t>
            </w:r>
            <w:r>
              <w:rPr>
                <w:rStyle w:val="Emphasis"/>
                <w:b w:val="0"/>
                <w:bCs/>
                <w:sz w:val="16"/>
                <w:szCs w:val="16"/>
              </w:rPr>
              <w:t>You can d</w:t>
            </w:r>
            <w:r w:rsidRPr="00435056">
              <w:rPr>
                <w:rStyle w:val="Emphasis"/>
                <w:b w:val="0"/>
                <w:bCs/>
                <w:sz w:val="16"/>
                <w:szCs w:val="16"/>
              </w:rPr>
              <w:t>isregard</w:t>
            </w:r>
            <w:r>
              <w:rPr>
                <w:rStyle w:val="Emphasis"/>
                <w:b w:val="0"/>
                <w:bCs/>
                <w:sz w:val="16"/>
                <w:szCs w:val="16"/>
              </w:rPr>
              <w:t xml:space="preserve"> </w:t>
            </w:r>
            <w:r w:rsidRPr="00435056">
              <w:rPr>
                <w:rStyle w:val="Emphasis"/>
                <w:b w:val="0"/>
                <w:bCs/>
                <w:i/>
                <w:sz w:val="16"/>
                <w:szCs w:val="16"/>
              </w:rPr>
              <w:t>continued engagement with Aboriginal and Torres Strait Islander Peoples</w:t>
            </w:r>
            <w:r>
              <w:rPr>
                <w:rStyle w:val="Emphasis"/>
                <w:b w:val="0"/>
                <w:bCs/>
                <w:i/>
                <w:sz w:val="16"/>
                <w:szCs w:val="16"/>
              </w:rPr>
              <w:t xml:space="preserve"> </w:t>
            </w:r>
            <w:r>
              <w:rPr>
                <w:rStyle w:val="Emphasis"/>
                <w:b w:val="0"/>
                <w:bCs/>
                <w:sz w:val="16"/>
                <w:szCs w:val="16"/>
              </w:rPr>
              <w:t xml:space="preserve">and </w:t>
            </w:r>
            <w:r w:rsidRPr="00435056">
              <w:rPr>
                <w:rStyle w:val="Emphasis"/>
                <w:b w:val="0"/>
                <w:bCs/>
                <w:i/>
                <w:sz w:val="16"/>
                <w:szCs w:val="16"/>
              </w:rPr>
              <w:t>Country</w:t>
            </w:r>
            <w:r>
              <w:rPr>
                <w:rStyle w:val="Emphasis"/>
                <w:b w:val="0"/>
                <w:bCs/>
                <w:i/>
                <w:sz w:val="16"/>
                <w:szCs w:val="16"/>
              </w:rPr>
              <w:t xml:space="preserve"> </w:t>
            </w:r>
            <w:r>
              <w:rPr>
                <w:rStyle w:val="Emphasis"/>
                <w:b w:val="0"/>
                <w:bCs/>
                <w:sz w:val="16"/>
                <w:szCs w:val="16"/>
              </w:rPr>
              <w:t xml:space="preserve">if not applicable to the project. </w:t>
            </w:r>
          </w:p>
        </w:tc>
      </w:tr>
      <w:tr w:rsidR="00B902B6" w14:paraId="33D08ABF" w14:textId="77777777" w:rsidTr="00B902B6">
        <w:trPr>
          <w:trHeight w:hRule="exact" w:val="113"/>
        </w:trPr>
        <w:tc>
          <w:tcPr>
            <w:tcW w:w="10194" w:type="dxa"/>
            <w:gridSpan w:val="2"/>
            <w:shd w:val="clear" w:color="auto" w:fill="auto"/>
            <w:vAlign w:val="center"/>
          </w:tcPr>
          <w:p w14:paraId="572EA72F" w14:textId="77777777" w:rsidR="00B902B6" w:rsidRPr="00455772" w:rsidRDefault="00B902B6" w:rsidP="00F04967">
            <w:pPr>
              <w:spacing w:after="0" w:line="240" w:lineRule="auto"/>
              <w:rPr>
                <w:rStyle w:val="Emphasis"/>
                <w:sz w:val="16"/>
                <w:szCs w:val="16"/>
              </w:rPr>
            </w:pPr>
          </w:p>
        </w:tc>
      </w:tr>
    </w:tbl>
    <w:p w14:paraId="709334DF" w14:textId="59B6A53B" w:rsidR="00B902B6" w:rsidRDefault="00B902B6" w:rsidP="00B902B6">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43116B74" w14:textId="77777777" w:rsidTr="006B59AB">
        <w:tc>
          <w:tcPr>
            <w:tcW w:w="1696" w:type="dxa"/>
          </w:tcPr>
          <w:p w14:paraId="518DC8AF"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4758B173" w14:textId="77777777" w:rsidR="009C16DF" w:rsidRPr="00D30A8A" w:rsidRDefault="009C16DF" w:rsidP="006B59AB">
            <w:pPr>
              <w:spacing w:after="160" w:line="259" w:lineRule="auto"/>
              <w:rPr>
                <w:rStyle w:val="Emphasis"/>
                <w:b w:val="0"/>
                <w:bCs/>
                <w:sz w:val="20"/>
                <w:szCs w:val="20"/>
              </w:rPr>
            </w:pPr>
          </w:p>
        </w:tc>
        <w:tc>
          <w:tcPr>
            <w:tcW w:w="2410" w:type="dxa"/>
          </w:tcPr>
          <w:p w14:paraId="309C5462" w14:textId="7EDAD9D0"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xml:space="preserve">, 2, 3, 4 </w:t>
            </w:r>
          </w:p>
        </w:tc>
        <w:tc>
          <w:tcPr>
            <w:tcW w:w="1417" w:type="dxa"/>
          </w:tcPr>
          <w:p w14:paraId="785DF1A4" w14:textId="77777777" w:rsidR="009C16DF" w:rsidRDefault="009C16DF" w:rsidP="006B59AB">
            <w:pPr>
              <w:spacing w:after="160" w:line="259" w:lineRule="auto"/>
              <w:rPr>
                <w:rStyle w:val="Emphasis"/>
                <w:bCs/>
                <w:sz w:val="16"/>
                <w:szCs w:val="16"/>
              </w:rPr>
            </w:pPr>
          </w:p>
        </w:tc>
        <w:tc>
          <w:tcPr>
            <w:tcW w:w="1276" w:type="dxa"/>
          </w:tcPr>
          <w:p w14:paraId="470C09B4" w14:textId="77777777" w:rsidR="009C16DF" w:rsidRDefault="009C16DF"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33DD123D" w14:textId="77777777" w:rsidR="009C16DF" w:rsidRDefault="009C16DF" w:rsidP="006B59AB">
            <w:pPr>
              <w:spacing w:after="160" w:line="259" w:lineRule="auto"/>
              <w:rPr>
                <w:rStyle w:val="Emphasis"/>
                <w:bCs/>
                <w:sz w:val="16"/>
                <w:szCs w:val="16"/>
              </w:rPr>
            </w:pPr>
          </w:p>
        </w:tc>
      </w:tr>
      <w:tr w:rsidR="00B902B6" w14:paraId="699E02AC" w14:textId="77777777" w:rsidTr="00F04967">
        <w:trPr>
          <w:trHeight w:val="5670"/>
        </w:trPr>
        <w:tc>
          <w:tcPr>
            <w:tcW w:w="1696" w:type="dxa"/>
          </w:tcPr>
          <w:p w14:paraId="3FF9085A" w14:textId="77777777" w:rsidR="00B902B6" w:rsidRPr="000047EE" w:rsidRDefault="00B902B6" w:rsidP="00F04967">
            <w:pPr>
              <w:rPr>
                <w:rStyle w:val="Emphasis"/>
                <w:iCs w:val="0"/>
                <w:sz w:val="20"/>
              </w:rPr>
            </w:pPr>
            <w:r w:rsidRPr="000047EE">
              <w:rPr>
                <w:b/>
              </w:rPr>
              <w:t xml:space="preserve">Response: </w:t>
            </w:r>
          </w:p>
        </w:tc>
        <w:tc>
          <w:tcPr>
            <w:tcW w:w="8498" w:type="dxa"/>
            <w:gridSpan w:val="5"/>
          </w:tcPr>
          <w:p w14:paraId="4FC23CA9" w14:textId="77777777" w:rsidR="00B902B6" w:rsidRPr="000047EE" w:rsidRDefault="00B902B6" w:rsidP="00F04967">
            <w:pPr>
              <w:spacing w:after="120" w:line="276" w:lineRule="auto"/>
              <w:rPr>
                <w:rStyle w:val="Emphasis"/>
                <w:b w:val="0"/>
                <w:bCs/>
                <w:sz w:val="20"/>
                <w:szCs w:val="20"/>
              </w:rPr>
            </w:pPr>
            <w:r>
              <w:rPr>
                <w:rStyle w:val="Emphasis"/>
                <w:b w:val="0"/>
                <w:bCs/>
                <w:sz w:val="20"/>
                <w:szCs w:val="20"/>
              </w:rPr>
              <w:t xml:space="preserve"> </w:t>
            </w:r>
          </w:p>
        </w:tc>
      </w:tr>
    </w:tbl>
    <w:p w14:paraId="6DD9742C" w14:textId="77777777" w:rsidR="00B902B6" w:rsidRPr="004D5604" w:rsidRDefault="00B902B6" w:rsidP="00B902B6">
      <w:pPr>
        <w:spacing w:after="0" w:line="240" w:lineRule="auto"/>
        <w:rPr>
          <w:rStyle w:val="Emphasis"/>
          <w:b w:val="0"/>
          <w:bCs/>
          <w:sz w:val="12"/>
          <w:szCs w:val="12"/>
        </w:rPr>
      </w:pPr>
    </w:p>
    <w:p w14:paraId="4A4AA735" w14:textId="77777777" w:rsidR="00B902B6" w:rsidRPr="000047EE" w:rsidRDefault="00B902B6" w:rsidP="00B902B6">
      <w:pPr>
        <w:rPr>
          <w:b/>
        </w:rPr>
      </w:pPr>
    </w:p>
    <w:p w14:paraId="26B531FC" w14:textId="77777777" w:rsidR="00842AED" w:rsidRDefault="00842AED">
      <w:pPr>
        <w:spacing w:after="160" w:line="259" w:lineRule="auto"/>
      </w:pPr>
      <w:r>
        <w:br w:type="page"/>
      </w:r>
    </w:p>
    <w:p w14:paraId="636CA1D3" w14:textId="77777777" w:rsidR="003F1F65" w:rsidRPr="004959BC" w:rsidRDefault="003F1F65" w:rsidP="003F1F65">
      <w:pPr>
        <w:spacing w:after="0" w:line="240" w:lineRule="auto"/>
        <w:rPr>
          <w:rStyle w:val="Emphasis"/>
          <w:b w:val="0"/>
          <w:bCs/>
          <w:i/>
          <w:iCs w:val="0"/>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UNDERSTANDING: </w:t>
      </w:r>
      <w:r w:rsidRPr="004959BC">
        <w:rPr>
          <w:rStyle w:val="Emphasis"/>
          <w:b w:val="0"/>
          <w:bCs/>
          <w:i/>
          <w:iCs w:val="0"/>
          <w:color w:val="808080" w:themeColor="background1" w:themeShade="80"/>
          <w:sz w:val="16"/>
          <w:szCs w:val="16"/>
        </w:rPr>
        <w:t xml:space="preserve">Understand, demonstrate understanding, have an understanding </w:t>
      </w:r>
      <w:proofErr w:type="gramStart"/>
      <w:r w:rsidRPr="004959BC">
        <w:rPr>
          <w:rStyle w:val="Emphasis"/>
          <w:b w:val="0"/>
          <w:bCs/>
          <w:i/>
          <w:iCs w:val="0"/>
          <w:color w:val="808080" w:themeColor="background1" w:themeShade="80"/>
          <w:sz w:val="16"/>
          <w:szCs w:val="16"/>
        </w:rPr>
        <w:t>of;  be</w:t>
      </w:r>
      <w:proofErr w:type="gramEnd"/>
      <w:r w:rsidRPr="004959BC">
        <w:rPr>
          <w:rStyle w:val="Emphasis"/>
          <w:b w:val="0"/>
          <w:bCs/>
          <w:i/>
          <w:iCs w:val="0"/>
          <w:color w:val="808080" w:themeColor="background1" w:themeShade="80"/>
          <w:sz w:val="16"/>
          <w:szCs w:val="16"/>
        </w:rPr>
        <w:t xml:space="preserve"> able to draw on, to evaluate, to explain, to explore, to identify, to investigate, to nominate, to select.</w:t>
      </w:r>
    </w:p>
    <w:p w14:paraId="59890380" w14:textId="76834017" w:rsidR="003F1F65" w:rsidRDefault="003F1F65" w:rsidP="003F1F65">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3F1F65" w:rsidRPr="00A04064" w14:paraId="543ADDC0" w14:textId="77777777" w:rsidTr="003F1F65">
        <w:trPr>
          <w:trHeight w:val="227"/>
        </w:trPr>
        <w:tc>
          <w:tcPr>
            <w:tcW w:w="10194" w:type="dxa"/>
            <w:gridSpan w:val="2"/>
            <w:vAlign w:val="center"/>
          </w:tcPr>
          <w:p w14:paraId="61B768C3" w14:textId="0B213C94" w:rsidR="003F1F65" w:rsidRPr="00A04064" w:rsidRDefault="004959BC" w:rsidP="00F04967">
            <w:pPr>
              <w:spacing w:afterLines="40" w:after="96" w:line="240" w:lineRule="auto"/>
              <w:rPr>
                <w:rStyle w:val="Emphasis"/>
                <w:b w:val="0"/>
                <w:bCs/>
                <w:sz w:val="16"/>
                <w:szCs w:val="16"/>
              </w:rPr>
            </w:pPr>
            <w:r>
              <w:rPr>
                <w:b/>
                <w:sz w:val="22"/>
              </w:rPr>
              <w:t xml:space="preserve">8. </w:t>
            </w:r>
            <w:r w:rsidR="003F1F65">
              <w:rPr>
                <w:b/>
                <w:sz w:val="22"/>
              </w:rPr>
              <w:t xml:space="preserve">Construction documentation   </w:t>
            </w:r>
          </w:p>
        </w:tc>
      </w:tr>
      <w:tr w:rsidR="003F1F65" w:rsidRPr="00A04064" w14:paraId="62CE4976" w14:textId="77777777" w:rsidTr="003F1F65">
        <w:trPr>
          <w:trHeight w:val="227"/>
        </w:trPr>
        <w:tc>
          <w:tcPr>
            <w:tcW w:w="445" w:type="dxa"/>
            <w:shd w:val="clear" w:color="auto" w:fill="D9D9D9" w:themeFill="background1" w:themeFillShade="D9"/>
            <w:vAlign w:val="center"/>
          </w:tcPr>
          <w:p w14:paraId="7159F194" w14:textId="77777777" w:rsidR="003F1F65" w:rsidRPr="00A04064" w:rsidRDefault="003F1F65" w:rsidP="00F04967">
            <w:pPr>
              <w:spacing w:after="0" w:line="240" w:lineRule="auto"/>
              <w:jc w:val="center"/>
              <w:rPr>
                <w:rStyle w:val="Emphasis"/>
                <w:color w:val="B40003"/>
                <w:sz w:val="16"/>
                <w:szCs w:val="16"/>
              </w:rPr>
            </w:pPr>
          </w:p>
        </w:tc>
        <w:tc>
          <w:tcPr>
            <w:tcW w:w="9749" w:type="dxa"/>
            <w:vAlign w:val="center"/>
          </w:tcPr>
          <w:p w14:paraId="2295AB03" w14:textId="77777777" w:rsidR="003F1F65" w:rsidRPr="00A04064" w:rsidRDefault="003F1F65" w:rsidP="00F04967">
            <w:pPr>
              <w:spacing w:afterLines="40" w:after="96" w:line="240" w:lineRule="auto"/>
              <w:rPr>
                <w:rStyle w:val="Emphasis"/>
                <w:b w:val="0"/>
                <w:bCs/>
                <w:sz w:val="16"/>
                <w:szCs w:val="16"/>
              </w:rPr>
            </w:pPr>
            <w:r>
              <w:rPr>
                <w:b/>
                <w:color w:val="808080" w:themeColor="background1" w:themeShade="80"/>
                <w:sz w:val="18"/>
                <w:szCs w:val="18"/>
              </w:rPr>
              <w:t xml:space="preserve">DETAILED DESIGN AND CONSTRUCTION DOCUMENTATION </w:t>
            </w:r>
          </w:p>
        </w:tc>
      </w:tr>
      <w:tr w:rsidR="003F1F65" w:rsidRPr="00A04064" w14:paraId="389129FA" w14:textId="77777777" w:rsidTr="003F1F65">
        <w:trPr>
          <w:trHeight w:val="227"/>
        </w:trPr>
        <w:tc>
          <w:tcPr>
            <w:tcW w:w="445" w:type="dxa"/>
            <w:vAlign w:val="center"/>
          </w:tcPr>
          <w:p w14:paraId="1EE516A0" w14:textId="77777777" w:rsidR="003F1F65" w:rsidRDefault="003F1F65" w:rsidP="00F04967">
            <w:pPr>
              <w:spacing w:after="0" w:line="240" w:lineRule="auto"/>
              <w:jc w:val="center"/>
              <w:rPr>
                <w:rStyle w:val="Emphasis"/>
                <w:color w:val="B40003"/>
                <w:sz w:val="16"/>
                <w:szCs w:val="16"/>
              </w:rPr>
            </w:pPr>
            <w:r>
              <w:rPr>
                <w:rStyle w:val="Emphasis"/>
                <w:color w:val="B40003"/>
                <w:sz w:val="16"/>
                <w:szCs w:val="16"/>
              </w:rPr>
              <w:t>44</w:t>
            </w:r>
          </w:p>
        </w:tc>
        <w:tc>
          <w:tcPr>
            <w:tcW w:w="9749" w:type="dxa"/>
            <w:vAlign w:val="center"/>
          </w:tcPr>
          <w:p w14:paraId="55A1BB09" w14:textId="77777777" w:rsidR="003F1F65" w:rsidRPr="00A04064" w:rsidRDefault="003F1F65" w:rsidP="00F04967">
            <w:pPr>
              <w:spacing w:afterLines="40" w:after="96" w:line="240" w:lineRule="auto"/>
              <w:rPr>
                <w:rStyle w:val="Emphasis"/>
                <w:b w:val="0"/>
                <w:bCs/>
                <w:sz w:val="16"/>
                <w:szCs w:val="16"/>
              </w:rPr>
            </w:pPr>
            <w:r w:rsidRPr="00F876F5">
              <w:rPr>
                <w:rStyle w:val="Emphasis"/>
                <w:b w:val="0"/>
                <w:bCs/>
                <w:sz w:val="16"/>
                <w:szCs w:val="16"/>
              </w:rPr>
              <w:t>Understand the roles and types of relevant consultants and suppliers as well as applicable construction terminology.</w:t>
            </w:r>
          </w:p>
        </w:tc>
      </w:tr>
      <w:tr w:rsidR="003F1F65" w:rsidRPr="00A04064" w14:paraId="1B09AB71" w14:textId="77777777" w:rsidTr="003F1F65">
        <w:trPr>
          <w:trHeight w:val="227"/>
        </w:trPr>
        <w:tc>
          <w:tcPr>
            <w:tcW w:w="445" w:type="dxa"/>
            <w:vAlign w:val="center"/>
          </w:tcPr>
          <w:p w14:paraId="34043044" w14:textId="77777777" w:rsidR="003F1F65" w:rsidRDefault="003F1F65" w:rsidP="00F04967">
            <w:pPr>
              <w:spacing w:after="0" w:line="240" w:lineRule="auto"/>
              <w:jc w:val="center"/>
              <w:rPr>
                <w:rStyle w:val="Emphasis"/>
                <w:color w:val="B40003"/>
                <w:sz w:val="16"/>
                <w:szCs w:val="16"/>
              </w:rPr>
            </w:pPr>
            <w:r>
              <w:rPr>
                <w:rStyle w:val="Emphasis"/>
                <w:color w:val="B40003"/>
                <w:sz w:val="16"/>
                <w:szCs w:val="16"/>
              </w:rPr>
              <w:t>46</w:t>
            </w:r>
          </w:p>
        </w:tc>
        <w:tc>
          <w:tcPr>
            <w:tcW w:w="9749" w:type="dxa"/>
            <w:vAlign w:val="center"/>
          </w:tcPr>
          <w:p w14:paraId="1FBC6F61" w14:textId="77777777" w:rsidR="003F1F65" w:rsidRPr="00A04064" w:rsidRDefault="003F1F65" w:rsidP="00F04967">
            <w:pPr>
              <w:spacing w:afterLines="40" w:after="96" w:line="240" w:lineRule="auto"/>
              <w:rPr>
                <w:rStyle w:val="Emphasis"/>
                <w:b w:val="0"/>
                <w:bCs/>
                <w:sz w:val="16"/>
                <w:szCs w:val="16"/>
              </w:rPr>
            </w:pPr>
            <w:r w:rsidRPr="00F876F5">
              <w:rPr>
                <w:rStyle w:val="Emphasis"/>
                <w:b w:val="0"/>
                <w:bCs/>
                <w:sz w:val="16"/>
                <w:szCs w:val="16"/>
              </w:rPr>
              <w:t>Understand the processes for producing project documentation that meets the requirements of the contract and procurement procedure and complies with regulatory controls, building standards, codes, and conditions of construction and planning approvals.</w:t>
            </w:r>
          </w:p>
        </w:tc>
      </w:tr>
      <w:tr w:rsidR="003F1F65" w:rsidRPr="00A04064" w14:paraId="21C4ED33" w14:textId="77777777" w:rsidTr="003F1F65">
        <w:trPr>
          <w:trHeight w:val="227"/>
        </w:trPr>
        <w:tc>
          <w:tcPr>
            <w:tcW w:w="445" w:type="dxa"/>
            <w:vAlign w:val="center"/>
          </w:tcPr>
          <w:p w14:paraId="5D02C14D" w14:textId="77777777" w:rsidR="003F1F65" w:rsidRDefault="003F1F65" w:rsidP="00F04967">
            <w:pPr>
              <w:spacing w:after="0" w:line="240" w:lineRule="auto"/>
              <w:jc w:val="center"/>
              <w:rPr>
                <w:rStyle w:val="Emphasis"/>
                <w:color w:val="B40003"/>
                <w:sz w:val="16"/>
                <w:szCs w:val="16"/>
              </w:rPr>
            </w:pPr>
            <w:r>
              <w:rPr>
                <w:rStyle w:val="Emphasis"/>
                <w:color w:val="B40003"/>
                <w:sz w:val="16"/>
                <w:szCs w:val="16"/>
              </w:rPr>
              <w:t>47</w:t>
            </w:r>
          </w:p>
        </w:tc>
        <w:tc>
          <w:tcPr>
            <w:tcW w:w="9749" w:type="dxa"/>
            <w:vAlign w:val="center"/>
          </w:tcPr>
          <w:p w14:paraId="4DBE8A1A" w14:textId="77777777" w:rsidR="003F1F65" w:rsidRPr="00A04064" w:rsidRDefault="003F1F65" w:rsidP="00F04967">
            <w:pPr>
              <w:spacing w:afterLines="40" w:after="96" w:line="240" w:lineRule="auto"/>
              <w:rPr>
                <w:rStyle w:val="Emphasis"/>
                <w:b w:val="0"/>
                <w:bCs/>
                <w:sz w:val="16"/>
                <w:szCs w:val="16"/>
              </w:rPr>
            </w:pPr>
            <w:r w:rsidRPr="00F876F5">
              <w:rPr>
                <w:rStyle w:val="Emphasis"/>
                <w:b w:val="0"/>
                <w:bCs/>
                <w:sz w:val="16"/>
                <w:szCs w:val="16"/>
              </w:rPr>
              <w:t xml:space="preserve">Be able to complete and communicate on-time, accurate documents for relevant stakeholders, including drawings, models, specifications, </w:t>
            </w:r>
            <w:proofErr w:type="gramStart"/>
            <w:r w:rsidRPr="00F876F5">
              <w:rPr>
                <w:rStyle w:val="Emphasis"/>
                <w:b w:val="0"/>
                <w:bCs/>
                <w:sz w:val="16"/>
                <w:szCs w:val="16"/>
              </w:rPr>
              <w:t>schedules</w:t>
            </w:r>
            <w:proofErr w:type="gramEnd"/>
            <w:r w:rsidRPr="00F876F5">
              <w:rPr>
                <w:rStyle w:val="Emphasis"/>
                <w:b w:val="0"/>
                <w:bCs/>
                <w:sz w:val="16"/>
                <w:szCs w:val="16"/>
              </w:rPr>
              <w:t xml:space="preserve"> and construction documentation.</w:t>
            </w:r>
          </w:p>
        </w:tc>
      </w:tr>
      <w:tr w:rsidR="003F1F65" w14:paraId="33EF18CF" w14:textId="77777777" w:rsidTr="003F1F65">
        <w:trPr>
          <w:trHeight w:hRule="exact" w:val="113"/>
        </w:trPr>
        <w:tc>
          <w:tcPr>
            <w:tcW w:w="10194" w:type="dxa"/>
            <w:gridSpan w:val="2"/>
            <w:shd w:val="clear" w:color="auto" w:fill="auto"/>
            <w:vAlign w:val="center"/>
          </w:tcPr>
          <w:p w14:paraId="1ACC8AA2" w14:textId="77777777" w:rsidR="003F1F65" w:rsidRPr="00455772" w:rsidRDefault="003F1F65" w:rsidP="00F04967">
            <w:pPr>
              <w:spacing w:after="0" w:line="240" w:lineRule="auto"/>
              <w:rPr>
                <w:rStyle w:val="Emphasis"/>
                <w:sz w:val="16"/>
                <w:szCs w:val="16"/>
              </w:rPr>
            </w:pPr>
          </w:p>
        </w:tc>
      </w:tr>
    </w:tbl>
    <w:p w14:paraId="6AE87FF6" w14:textId="77777777" w:rsidR="003F1F65" w:rsidRDefault="003F1F65" w:rsidP="003F1F65">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1F7E7651" w14:textId="77777777" w:rsidTr="006B59AB">
        <w:tc>
          <w:tcPr>
            <w:tcW w:w="1696" w:type="dxa"/>
          </w:tcPr>
          <w:p w14:paraId="0CF4366E"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0FD8E4F8" w14:textId="77777777" w:rsidR="009C16DF" w:rsidRPr="00D30A8A" w:rsidRDefault="009C16DF" w:rsidP="006B59AB">
            <w:pPr>
              <w:spacing w:after="160" w:line="259" w:lineRule="auto"/>
              <w:rPr>
                <w:rStyle w:val="Emphasis"/>
                <w:b w:val="0"/>
                <w:bCs/>
                <w:sz w:val="20"/>
                <w:szCs w:val="20"/>
              </w:rPr>
            </w:pPr>
          </w:p>
        </w:tc>
        <w:tc>
          <w:tcPr>
            <w:tcW w:w="2410" w:type="dxa"/>
          </w:tcPr>
          <w:p w14:paraId="0ED4AAC1" w14:textId="18B640AD"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xml:space="preserve">, 2, 3, 4 </w:t>
            </w:r>
          </w:p>
        </w:tc>
        <w:tc>
          <w:tcPr>
            <w:tcW w:w="1417" w:type="dxa"/>
          </w:tcPr>
          <w:p w14:paraId="0FA76B7C" w14:textId="77777777" w:rsidR="009C16DF" w:rsidRDefault="009C16DF" w:rsidP="006B59AB">
            <w:pPr>
              <w:spacing w:after="160" w:line="259" w:lineRule="auto"/>
              <w:rPr>
                <w:rStyle w:val="Emphasis"/>
                <w:bCs/>
                <w:sz w:val="16"/>
                <w:szCs w:val="16"/>
              </w:rPr>
            </w:pPr>
          </w:p>
        </w:tc>
        <w:tc>
          <w:tcPr>
            <w:tcW w:w="1276" w:type="dxa"/>
          </w:tcPr>
          <w:p w14:paraId="24D31E75" w14:textId="77777777" w:rsidR="009C16DF" w:rsidRDefault="009C16DF"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52444100" w14:textId="77777777" w:rsidR="009C16DF" w:rsidRDefault="009C16DF" w:rsidP="006B59AB">
            <w:pPr>
              <w:spacing w:after="160" w:line="259" w:lineRule="auto"/>
              <w:rPr>
                <w:rStyle w:val="Emphasis"/>
                <w:bCs/>
                <w:sz w:val="16"/>
                <w:szCs w:val="16"/>
              </w:rPr>
            </w:pPr>
          </w:p>
        </w:tc>
      </w:tr>
      <w:tr w:rsidR="003F1F65" w14:paraId="2854CF07" w14:textId="77777777" w:rsidTr="00F04967">
        <w:trPr>
          <w:trHeight w:val="5670"/>
        </w:trPr>
        <w:tc>
          <w:tcPr>
            <w:tcW w:w="1696" w:type="dxa"/>
          </w:tcPr>
          <w:p w14:paraId="642D3D7A" w14:textId="77777777" w:rsidR="003F1F65" w:rsidRPr="000047EE" w:rsidRDefault="003F1F65" w:rsidP="00F04967">
            <w:pPr>
              <w:rPr>
                <w:rStyle w:val="Emphasis"/>
                <w:iCs w:val="0"/>
                <w:sz w:val="20"/>
              </w:rPr>
            </w:pPr>
            <w:r w:rsidRPr="000047EE">
              <w:rPr>
                <w:b/>
              </w:rPr>
              <w:t xml:space="preserve">Response: </w:t>
            </w:r>
          </w:p>
        </w:tc>
        <w:tc>
          <w:tcPr>
            <w:tcW w:w="8498" w:type="dxa"/>
            <w:gridSpan w:val="5"/>
          </w:tcPr>
          <w:p w14:paraId="369C617D" w14:textId="77777777" w:rsidR="003F1F65" w:rsidRPr="000047EE" w:rsidRDefault="003F1F65" w:rsidP="00F04967">
            <w:pPr>
              <w:spacing w:after="120" w:line="276" w:lineRule="auto"/>
              <w:rPr>
                <w:rStyle w:val="Emphasis"/>
                <w:b w:val="0"/>
                <w:bCs/>
                <w:sz w:val="20"/>
                <w:szCs w:val="20"/>
              </w:rPr>
            </w:pPr>
            <w:r>
              <w:rPr>
                <w:rStyle w:val="Emphasis"/>
                <w:b w:val="0"/>
                <w:bCs/>
                <w:sz w:val="20"/>
                <w:szCs w:val="20"/>
              </w:rPr>
              <w:t xml:space="preserve"> </w:t>
            </w:r>
          </w:p>
        </w:tc>
      </w:tr>
    </w:tbl>
    <w:p w14:paraId="5897187B" w14:textId="77777777" w:rsidR="003F1F65" w:rsidRPr="004D5604" w:rsidRDefault="003F1F65" w:rsidP="003F1F65">
      <w:pPr>
        <w:spacing w:after="0" w:line="240" w:lineRule="auto"/>
        <w:rPr>
          <w:rStyle w:val="Emphasis"/>
          <w:b w:val="0"/>
          <w:bCs/>
          <w:sz w:val="12"/>
          <w:szCs w:val="12"/>
        </w:rPr>
      </w:pPr>
    </w:p>
    <w:p w14:paraId="379317D3" w14:textId="77777777" w:rsidR="003F1F65" w:rsidRPr="000047EE" w:rsidRDefault="003F1F65" w:rsidP="003F1F65">
      <w:pPr>
        <w:rPr>
          <w:b/>
        </w:rPr>
      </w:pPr>
    </w:p>
    <w:p w14:paraId="5CBDF3C9" w14:textId="77777777" w:rsidR="00842AED" w:rsidRDefault="00842AED">
      <w:pPr>
        <w:spacing w:after="160" w:line="259" w:lineRule="auto"/>
      </w:pPr>
      <w:r>
        <w:br w:type="page"/>
      </w:r>
    </w:p>
    <w:p w14:paraId="248447DB" w14:textId="252045D0" w:rsidR="00E60FAF" w:rsidRPr="004959BC" w:rsidRDefault="00E60FAF" w:rsidP="00E60FAF">
      <w:pPr>
        <w:spacing w:after="0" w:line="240" w:lineRule="auto"/>
        <w:rPr>
          <w:rStyle w:val="Emphasis"/>
          <w:b w:val="0"/>
          <w:bCs/>
          <w:i/>
          <w:iCs w:val="0"/>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UNDERSTANDING: </w:t>
      </w:r>
      <w:r w:rsidRPr="004959BC">
        <w:rPr>
          <w:rStyle w:val="Emphasis"/>
          <w:b w:val="0"/>
          <w:bCs/>
          <w:i/>
          <w:iCs w:val="0"/>
          <w:color w:val="808080" w:themeColor="background1" w:themeShade="80"/>
          <w:sz w:val="16"/>
          <w:szCs w:val="16"/>
        </w:rPr>
        <w:t xml:space="preserve">Understand, demonstrate understanding, have an understanding </w:t>
      </w:r>
      <w:proofErr w:type="gramStart"/>
      <w:r w:rsidRPr="004959BC">
        <w:rPr>
          <w:rStyle w:val="Emphasis"/>
          <w:b w:val="0"/>
          <w:bCs/>
          <w:i/>
          <w:iCs w:val="0"/>
          <w:color w:val="808080" w:themeColor="background1" w:themeShade="80"/>
          <w:sz w:val="16"/>
          <w:szCs w:val="16"/>
        </w:rPr>
        <w:t>of;  be</w:t>
      </w:r>
      <w:proofErr w:type="gramEnd"/>
      <w:r w:rsidRPr="004959BC">
        <w:rPr>
          <w:rStyle w:val="Emphasis"/>
          <w:b w:val="0"/>
          <w:bCs/>
          <w:i/>
          <w:iCs w:val="0"/>
          <w:color w:val="808080" w:themeColor="background1" w:themeShade="80"/>
          <w:sz w:val="16"/>
          <w:szCs w:val="16"/>
        </w:rPr>
        <w:t xml:space="preserve"> able to draw on, to evaluate, to explain, to explore, to identify, to investigate, to nominate, to select.</w:t>
      </w:r>
    </w:p>
    <w:p w14:paraId="62230624" w14:textId="77777777" w:rsidR="00E60FAF" w:rsidRDefault="00E60FAF" w:rsidP="00E60FAF">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E60FAF" w:rsidRPr="00A04064" w14:paraId="543E6D5E" w14:textId="77777777" w:rsidTr="00E60FAF">
        <w:trPr>
          <w:trHeight w:val="227"/>
        </w:trPr>
        <w:tc>
          <w:tcPr>
            <w:tcW w:w="10194" w:type="dxa"/>
            <w:gridSpan w:val="2"/>
            <w:vAlign w:val="center"/>
          </w:tcPr>
          <w:p w14:paraId="500B1556" w14:textId="55B3B0F0" w:rsidR="00E60FAF" w:rsidRPr="00A04064" w:rsidRDefault="004959BC" w:rsidP="00AD53FA">
            <w:pPr>
              <w:spacing w:afterLines="40" w:after="96" w:line="240" w:lineRule="auto"/>
              <w:rPr>
                <w:rStyle w:val="Emphasis"/>
                <w:b w:val="0"/>
                <w:bCs/>
                <w:sz w:val="16"/>
                <w:szCs w:val="16"/>
              </w:rPr>
            </w:pPr>
            <w:r>
              <w:rPr>
                <w:b/>
                <w:sz w:val="22"/>
              </w:rPr>
              <w:t xml:space="preserve">9. </w:t>
            </w:r>
            <w:r w:rsidR="00E60FAF">
              <w:rPr>
                <w:b/>
                <w:sz w:val="22"/>
              </w:rPr>
              <w:t xml:space="preserve">Relationship of the structure, construction and materiality to the brief and the context  </w:t>
            </w:r>
          </w:p>
        </w:tc>
      </w:tr>
      <w:tr w:rsidR="00E60FAF" w:rsidRPr="00A04064" w14:paraId="5D046373" w14:textId="77777777" w:rsidTr="00E60FAF">
        <w:trPr>
          <w:trHeight w:val="227"/>
        </w:trPr>
        <w:tc>
          <w:tcPr>
            <w:tcW w:w="445" w:type="dxa"/>
            <w:shd w:val="clear" w:color="auto" w:fill="D9D9D9" w:themeFill="background1" w:themeFillShade="D9"/>
            <w:vAlign w:val="center"/>
          </w:tcPr>
          <w:p w14:paraId="79F682EA" w14:textId="77777777" w:rsidR="00E60FAF" w:rsidRPr="00A04064" w:rsidRDefault="00E60FAF" w:rsidP="00AD53FA">
            <w:pPr>
              <w:spacing w:after="0" w:line="240" w:lineRule="auto"/>
              <w:jc w:val="center"/>
              <w:rPr>
                <w:rStyle w:val="Emphasis"/>
                <w:color w:val="B40003"/>
                <w:sz w:val="16"/>
                <w:szCs w:val="16"/>
              </w:rPr>
            </w:pPr>
          </w:p>
        </w:tc>
        <w:tc>
          <w:tcPr>
            <w:tcW w:w="9749" w:type="dxa"/>
            <w:vAlign w:val="center"/>
          </w:tcPr>
          <w:p w14:paraId="01094E10" w14:textId="77777777" w:rsidR="00E60FAF" w:rsidRPr="00A04064" w:rsidRDefault="00E60FAF" w:rsidP="00AD53FA">
            <w:pPr>
              <w:spacing w:afterLines="40" w:after="96" w:line="240" w:lineRule="auto"/>
              <w:rPr>
                <w:rStyle w:val="Emphasis"/>
                <w:b w:val="0"/>
                <w:bCs/>
                <w:sz w:val="16"/>
                <w:szCs w:val="16"/>
              </w:rPr>
            </w:pPr>
            <w:r>
              <w:rPr>
                <w:b/>
                <w:color w:val="808080" w:themeColor="background1" w:themeShade="80"/>
                <w:sz w:val="18"/>
                <w:szCs w:val="18"/>
              </w:rPr>
              <w:t xml:space="preserve">DETAILED DESIGN AND CONSTRUCTION DOCUMENTATION </w:t>
            </w:r>
          </w:p>
        </w:tc>
      </w:tr>
      <w:tr w:rsidR="00E60FAF" w:rsidRPr="00A04064" w14:paraId="48D18439" w14:textId="77777777" w:rsidTr="00E60FAF">
        <w:trPr>
          <w:trHeight w:val="227"/>
        </w:trPr>
        <w:tc>
          <w:tcPr>
            <w:tcW w:w="445" w:type="dxa"/>
            <w:vAlign w:val="center"/>
          </w:tcPr>
          <w:p w14:paraId="0C680FFE" w14:textId="77777777" w:rsidR="00E60FAF" w:rsidRDefault="00E60FAF" w:rsidP="00AD53FA">
            <w:pPr>
              <w:spacing w:after="0" w:line="240" w:lineRule="auto"/>
              <w:jc w:val="center"/>
              <w:rPr>
                <w:rStyle w:val="Emphasis"/>
                <w:color w:val="B40003"/>
                <w:sz w:val="16"/>
                <w:szCs w:val="16"/>
              </w:rPr>
            </w:pPr>
            <w:r>
              <w:rPr>
                <w:rStyle w:val="Emphasis"/>
                <w:color w:val="B40003"/>
                <w:sz w:val="16"/>
                <w:szCs w:val="16"/>
              </w:rPr>
              <w:t>39</w:t>
            </w:r>
          </w:p>
        </w:tc>
        <w:tc>
          <w:tcPr>
            <w:tcW w:w="9749" w:type="dxa"/>
            <w:vAlign w:val="center"/>
          </w:tcPr>
          <w:p w14:paraId="0F3A40B8" w14:textId="77777777" w:rsidR="00E60FAF" w:rsidRPr="00A04064" w:rsidRDefault="00E60FAF" w:rsidP="00AD53FA">
            <w:pPr>
              <w:spacing w:afterLines="40" w:after="96" w:line="240" w:lineRule="auto"/>
              <w:rPr>
                <w:rStyle w:val="Emphasis"/>
                <w:b w:val="0"/>
                <w:bCs/>
                <w:sz w:val="16"/>
                <w:szCs w:val="16"/>
              </w:rPr>
            </w:pPr>
            <w:r w:rsidRPr="00F876F5">
              <w:rPr>
                <w:rStyle w:val="Emphasis"/>
                <w:b w:val="0"/>
                <w:bCs/>
                <w:sz w:val="16"/>
                <w:szCs w:val="16"/>
              </w:rPr>
              <w:t xml:space="preserve">Understand how the integration of material selection, structural and construction systems </w:t>
            </w:r>
            <w:proofErr w:type="gramStart"/>
            <w:r w:rsidRPr="00F876F5">
              <w:rPr>
                <w:rStyle w:val="Emphasis"/>
                <w:b w:val="0"/>
                <w:bCs/>
                <w:sz w:val="16"/>
                <w:szCs w:val="16"/>
              </w:rPr>
              <w:t>impacts</w:t>
            </w:r>
            <w:proofErr w:type="gramEnd"/>
            <w:r w:rsidRPr="00F876F5">
              <w:rPr>
                <w:rStyle w:val="Emphasis"/>
                <w:b w:val="0"/>
                <w:bCs/>
                <w:sz w:val="16"/>
                <w:szCs w:val="16"/>
              </w:rPr>
              <w:t xml:space="preserve"> on design outcomes.</w:t>
            </w:r>
          </w:p>
        </w:tc>
      </w:tr>
      <w:tr w:rsidR="00E60FAF" w:rsidRPr="00A04064" w14:paraId="24722587" w14:textId="77777777" w:rsidTr="00E60FAF">
        <w:trPr>
          <w:trHeight w:val="227"/>
        </w:trPr>
        <w:tc>
          <w:tcPr>
            <w:tcW w:w="445" w:type="dxa"/>
            <w:vAlign w:val="center"/>
          </w:tcPr>
          <w:p w14:paraId="28CA4D15" w14:textId="77777777" w:rsidR="00E60FAF" w:rsidRDefault="00E60FAF" w:rsidP="00AD53FA">
            <w:pPr>
              <w:spacing w:after="0" w:line="240" w:lineRule="auto"/>
              <w:jc w:val="center"/>
              <w:rPr>
                <w:rStyle w:val="Emphasis"/>
                <w:color w:val="B40003"/>
                <w:sz w:val="16"/>
                <w:szCs w:val="16"/>
              </w:rPr>
            </w:pPr>
            <w:r>
              <w:rPr>
                <w:rStyle w:val="Emphasis"/>
                <w:color w:val="B40003"/>
                <w:sz w:val="16"/>
                <w:szCs w:val="16"/>
              </w:rPr>
              <w:t>45</w:t>
            </w:r>
          </w:p>
        </w:tc>
        <w:tc>
          <w:tcPr>
            <w:tcW w:w="9749" w:type="dxa"/>
            <w:vAlign w:val="center"/>
          </w:tcPr>
          <w:p w14:paraId="73FBF851" w14:textId="77777777" w:rsidR="00E60FAF" w:rsidRPr="00A04064" w:rsidRDefault="00E60FAF" w:rsidP="00AD53FA">
            <w:pPr>
              <w:spacing w:afterLines="40" w:after="96" w:line="240" w:lineRule="auto"/>
              <w:rPr>
                <w:rStyle w:val="Emphasis"/>
                <w:b w:val="0"/>
                <w:bCs/>
                <w:sz w:val="16"/>
                <w:szCs w:val="16"/>
              </w:rPr>
            </w:pPr>
            <w:r w:rsidRPr="00F876F5">
              <w:rPr>
                <w:rStyle w:val="Emphasis"/>
                <w:b w:val="0"/>
                <w:bCs/>
                <w:sz w:val="16"/>
                <w:szCs w:val="16"/>
              </w:rPr>
              <w:t xml:space="preserve">Understand processes for selecting materials, finishes, fittings, </w:t>
            </w:r>
            <w:proofErr w:type="gramStart"/>
            <w:r w:rsidRPr="00F876F5">
              <w:rPr>
                <w:rStyle w:val="Emphasis"/>
                <w:b w:val="0"/>
                <w:bCs/>
                <w:sz w:val="16"/>
                <w:szCs w:val="16"/>
              </w:rPr>
              <w:t>components</w:t>
            </w:r>
            <w:proofErr w:type="gramEnd"/>
            <w:r w:rsidRPr="00F876F5">
              <w:rPr>
                <w:rStyle w:val="Emphasis"/>
                <w:b w:val="0"/>
                <w:bCs/>
                <w:sz w:val="16"/>
                <w:szCs w:val="16"/>
              </w:rPr>
              <w:t xml:space="preserve"> and systems, based on consideration of quality and performance standards, the impact on Country and the environment, and the whole life carbon impact of the project.</w:t>
            </w:r>
          </w:p>
        </w:tc>
      </w:tr>
      <w:tr w:rsidR="00E60FAF" w:rsidRPr="00A04064" w14:paraId="5886358A" w14:textId="77777777" w:rsidTr="00E60FAF">
        <w:trPr>
          <w:trHeight w:hRule="exact" w:val="113"/>
        </w:trPr>
        <w:tc>
          <w:tcPr>
            <w:tcW w:w="10194" w:type="dxa"/>
            <w:gridSpan w:val="2"/>
            <w:vAlign w:val="center"/>
          </w:tcPr>
          <w:p w14:paraId="4A166750" w14:textId="77777777" w:rsidR="00E60FAF" w:rsidRPr="00A04064" w:rsidRDefault="00E60FAF" w:rsidP="00AD53FA">
            <w:pPr>
              <w:spacing w:afterLines="40" w:after="96" w:line="240" w:lineRule="auto"/>
              <w:rPr>
                <w:rStyle w:val="Emphasis"/>
                <w:b w:val="0"/>
                <w:bCs/>
                <w:sz w:val="16"/>
                <w:szCs w:val="16"/>
              </w:rPr>
            </w:pPr>
          </w:p>
        </w:tc>
      </w:tr>
    </w:tbl>
    <w:p w14:paraId="29E0B5D8" w14:textId="77777777" w:rsidR="00E60FAF" w:rsidRDefault="00E60FAF" w:rsidP="00E60FAF">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597C346E" w14:textId="77777777" w:rsidTr="006B59AB">
        <w:tc>
          <w:tcPr>
            <w:tcW w:w="1696" w:type="dxa"/>
          </w:tcPr>
          <w:p w14:paraId="2627A960" w14:textId="77777777"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5A99A13A" w14:textId="77777777" w:rsidR="009C16DF" w:rsidRPr="00D30A8A" w:rsidRDefault="009C16DF" w:rsidP="006B59AB">
            <w:pPr>
              <w:spacing w:after="160" w:line="259" w:lineRule="auto"/>
              <w:rPr>
                <w:rStyle w:val="Emphasis"/>
                <w:b w:val="0"/>
                <w:bCs/>
                <w:sz w:val="20"/>
                <w:szCs w:val="20"/>
              </w:rPr>
            </w:pPr>
          </w:p>
        </w:tc>
        <w:tc>
          <w:tcPr>
            <w:tcW w:w="2410" w:type="dxa"/>
          </w:tcPr>
          <w:p w14:paraId="52CB0BFE" w14:textId="58F2C769" w:rsidR="009C16DF" w:rsidRPr="00D30A8A" w:rsidRDefault="009C16DF"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xml:space="preserve">, 2, 3, 4 </w:t>
            </w:r>
          </w:p>
        </w:tc>
        <w:tc>
          <w:tcPr>
            <w:tcW w:w="1417" w:type="dxa"/>
          </w:tcPr>
          <w:p w14:paraId="5297F03B" w14:textId="77777777" w:rsidR="009C16DF" w:rsidRDefault="009C16DF" w:rsidP="006B59AB">
            <w:pPr>
              <w:spacing w:after="160" w:line="259" w:lineRule="auto"/>
              <w:rPr>
                <w:rStyle w:val="Emphasis"/>
                <w:bCs/>
                <w:sz w:val="16"/>
                <w:szCs w:val="16"/>
              </w:rPr>
            </w:pPr>
          </w:p>
        </w:tc>
        <w:tc>
          <w:tcPr>
            <w:tcW w:w="1276" w:type="dxa"/>
          </w:tcPr>
          <w:p w14:paraId="29E7E2EC" w14:textId="77777777" w:rsidR="009C16DF" w:rsidRDefault="009C16DF"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3FF94942" w14:textId="77777777" w:rsidR="009C16DF" w:rsidRDefault="009C16DF" w:rsidP="006B59AB">
            <w:pPr>
              <w:spacing w:after="160" w:line="259" w:lineRule="auto"/>
              <w:rPr>
                <w:rStyle w:val="Emphasis"/>
                <w:bCs/>
                <w:sz w:val="16"/>
                <w:szCs w:val="16"/>
              </w:rPr>
            </w:pPr>
          </w:p>
        </w:tc>
      </w:tr>
      <w:tr w:rsidR="00E60FAF" w14:paraId="400E5F81" w14:textId="77777777" w:rsidTr="00AD53FA">
        <w:trPr>
          <w:trHeight w:val="5670"/>
        </w:trPr>
        <w:tc>
          <w:tcPr>
            <w:tcW w:w="1696" w:type="dxa"/>
          </w:tcPr>
          <w:p w14:paraId="2C4D240E" w14:textId="77777777" w:rsidR="00E60FAF" w:rsidRPr="000047EE" w:rsidRDefault="00E60FAF" w:rsidP="00AD53FA">
            <w:pPr>
              <w:rPr>
                <w:rStyle w:val="Emphasis"/>
                <w:iCs w:val="0"/>
                <w:sz w:val="20"/>
              </w:rPr>
            </w:pPr>
            <w:r w:rsidRPr="000047EE">
              <w:rPr>
                <w:b/>
              </w:rPr>
              <w:t xml:space="preserve">Response: </w:t>
            </w:r>
          </w:p>
        </w:tc>
        <w:tc>
          <w:tcPr>
            <w:tcW w:w="8498" w:type="dxa"/>
            <w:gridSpan w:val="5"/>
          </w:tcPr>
          <w:p w14:paraId="266D0966" w14:textId="77777777" w:rsidR="00E60FAF" w:rsidRPr="000047EE" w:rsidRDefault="00E60FAF" w:rsidP="00AD53FA">
            <w:pPr>
              <w:spacing w:after="120" w:line="276" w:lineRule="auto"/>
              <w:rPr>
                <w:rStyle w:val="Emphasis"/>
                <w:b w:val="0"/>
                <w:bCs/>
                <w:sz w:val="20"/>
                <w:szCs w:val="20"/>
              </w:rPr>
            </w:pPr>
            <w:r>
              <w:rPr>
                <w:rStyle w:val="Emphasis"/>
                <w:b w:val="0"/>
                <w:bCs/>
                <w:sz w:val="20"/>
                <w:szCs w:val="20"/>
              </w:rPr>
              <w:t xml:space="preserve"> </w:t>
            </w:r>
          </w:p>
        </w:tc>
      </w:tr>
    </w:tbl>
    <w:p w14:paraId="02729C5A" w14:textId="77777777" w:rsidR="00E60FAF" w:rsidRPr="004D5604" w:rsidRDefault="00E60FAF" w:rsidP="00E60FAF">
      <w:pPr>
        <w:spacing w:after="0" w:line="240" w:lineRule="auto"/>
        <w:rPr>
          <w:rStyle w:val="Emphasis"/>
          <w:b w:val="0"/>
          <w:bCs/>
          <w:sz w:val="12"/>
          <w:szCs w:val="12"/>
        </w:rPr>
      </w:pPr>
    </w:p>
    <w:p w14:paraId="01E4DCED" w14:textId="77777777" w:rsidR="00E60FAF" w:rsidRPr="000047EE" w:rsidRDefault="00E60FAF" w:rsidP="00E60FAF">
      <w:pPr>
        <w:rPr>
          <w:b/>
        </w:rPr>
      </w:pPr>
    </w:p>
    <w:p w14:paraId="6C797894" w14:textId="77777777" w:rsidR="00842AED" w:rsidRDefault="00842AED">
      <w:pPr>
        <w:spacing w:after="160" w:line="259" w:lineRule="auto"/>
      </w:pPr>
      <w:r>
        <w:br w:type="page"/>
      </w:r>
    </w:p>
    <w:p w14:paraId="3A9E5264" w14:textId="77777777" w:rsidR="008E101E" w:rsidRDefault="00123A2A" w:rsidP="00123A2A">
      <w:pPr>
        <w:spacing w:after="0" w:line="240" w:lineRule="auto"/>
        <w:rPr>
          <w:rStyle w:val="Emphasis"/>
          <w:b w:val="0"/>
          <w:bCs/>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w:t>
      </w:r>
      <w:r>
        <w:rPr>
          <w:rStyle w:val="Emphasis"/>
          <w:b w:val="0"/>
          <w:bCs/>
          <w:color w:val="808080" w:themeColor="background1" w:themeShade="80"/>
          <w:sz w:val="16"/>
          <w:szCs w:val="16"/>
        </w:rPr>
        <w:t xml:space="preserve">BRIEF </w:t>
      </w:r>
      <w:r w:rsidRPr="000047EE">
        <w:rPr>
          <w:rStyle w:val="Emphasis"/>
          <w:b w:val="0"/>
          <w:bCs/>
          <w:color w:val="808080" w:themeColor="background1" w:themeShade="80"/>
          <w:sz w:val="16"/>
          <w:szCs w:val="16"/>
        </w:rPr>
        <w:t xml:space="preserve">UNDERSTANDING: </w:t>
      </w:r>
    </w:p>
    <w:p w14:paraId="5A472663" w14:textId="6BF55A17" w:rsidR="00123A2A" w:rsidRPr="004959BC" w:rsidRDefault="00123A2A" w:rsidP="00123A2A">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briefly, demonstrate a brief understanding, have a brief understanding; be able to evaluate briefly, explain briefly </w:t>
      </w:r>
    </w:p>
    <w:p w14:paraId="2EBC5113" w14:textId="22E889B3" w:rsidR="00123A2A" w:rsidRDefault="00123A2A" w:rsidP="00123A2A">
      <w:pPr>
        <w:spacing w:after="0" w:line="240" w:lineRule="auto"/>
        <w:rPr>
          <w:rStyle w:val="Emphasis"/>
          <w:b w:val="0"/>
          <w:bCs/>
          <w:color w:val="808080" w:themeColor="background1" w:themeShade="80"/>
          <w:sz w:val="16"/>
          <w:szCs w:val="16"/>
        </w:rPr>
      </w:pPr>
      <w:r>
        <w:rPr>
          <w:rStyle w:val="Emphasis"/>
          <w:b w:val="0"/>
          <w:bCs/>
          <w:color w:val="808080" w:themeColor="background1" w:themeShade="80"/>
          <w:sz w:val="16"/>
          <w:szCs w:val="16"/>
        </w:rPr>
        <w:t xml:space="preserve"> </w:t>
      </w: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123A2A" w:rsidRPr="00A04064" w14:paraId="4C81E214" w14:textId="77777777" w:rsidTr="00123A2A">
        <w:trPr>
          <w:trHeight w:val="227"/>
        </w:trPr>
        <w:tc>
          <w:tcPr>
            <w:tcW w:w="10194" w:type="dxa"/>
            <w:gridSpan w:val="2"/>
            <w:vAlign w:val="center"/>
          </w:tcPr>
          <w:p w14:paraId="68C79A93" w14:textId="1B3374D1" w:rsidR="00123A2A" w:rsidRPr="00A04064" w:rsidRDefault="004959BC" w:rsidP="00AD53FA">
            <w:pPr>
              <w:spacing w:afterLines="40" w:after="96" w:line="240" w:lineRule="auto"/>
              <w:rPr>
                <w:rStyle w:val="Emphasis"/>
                <w:b w:val="0"/>
                <w:bCs/>
                <w:sz w:val="16"/>
                <w:szCs w:val="16"/>
              </w:rPr>
            </w:pPr>
            <w:r>
              <w:rPr>
                <w:b/>
                <w:sz w:val="22"/>
              </w:rPr>
              <w:t xml:space="preserve">10. </w:t>
            </w:r>
            <w:r w:rsidR="00123A2A">
              <w:rPr>
                <w:b/>
                <w:sz w:val="22"/>
              </w:rPr>
              <w:t xml:space="preserve">Demonstrate a brief understanding of the most common procurement methods </w:t>
            </w:r>
          </w:p>
        </w:tc>
      </w:tr>
      <w:tr w:rsidR="00123A2A" w:rsidRPr="00A04064" w14:paraId="52DED3F5" w14:textId="77777777" w:rsidTr="00123A2A">
        <w:trPr>
          <w:trHeight w:val="227"/>
        </w:trPr>
        <w:tc>
          <w:tcPr>
            <w:tcW w:w="445" w:type="dxa"/>
            <w:shd w:val="clear" w:color="auto" w:fill="D9D9D9" w:themeFill="background1" w:themeFillShade="D9"/>
            <w:vAlign w:val="center"/>
          </w:tcPr>
          <w:p w14:paraId="2DCAE997" w14:textId="77777777" w:rsidR="00123A2A" w:rsidRPr="00A04064" w:rsidRDefault="00123A2A" w:rsidP="00AD53FA">
            <w:pPr>
              <w:spacing w:after="0" w:line="240" w:lineRule="auto"/>
              <w:jc w:val="center"/>
              <w:rPr>
                <w:rStyle w:val="Emphasis"/>
                <w:color w:val="B40003"/>
                <w:sz w:val="16"/>
                <w:szCs w:val="16"/>
              </w:rPr>
            </w:pPr>
          </w:p>
        </w:tc>
        <w:tc>
          <w:tcPr>
            <w:tcW w:w="9749" w:type="dxa"/>
            <w:vAlign w:val="center"/>
          </w:tcPr>
          <w:p w14:paraId="5C7014E7" w14:textId="77777777" w:rsidR="00123A2A" w:rsidRPr="00A04064" w:rsidRDefault="00123A2A" w:rsidP="00AD53FA">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123A2A" w:rsidRPr="00A04064" w14:paraId="7965A7E1" w14:textId="77777777" w:rsidTr="00123A2A">
        <w:trPr>
          <w:trHeight w:val="227"/>
        </w:trPr>
        <w:tc>
          <w:tcPr>
            <w:tcW w:w="445" w:type="dxa"/>
            <w:vAlign w:val="center"/>
          </w:tcPr>
          <w:p w14:paraId="49764960" w14:textId="77777777" w:rsidR="00123A2A" w:rsidRDefault="00123A2A" w:rsidP="00AD53FA">
            <w:pPr>
              <w:spacing w:after="0" w:line="240" w:lineRule="auto"/>
              <w:jc w:val="center"/>
              <w:rPr>
                <w:rStyle w:val="Emphasis"/>
                <w:color w:val="B40003"/>
                <w:sz w:val="16"/>
                <w:szCs w:val="16"/>
              </w:rPr>
            </w:pPr>
            <w:r>
              <w:rPr>
                <w:rStyle w:val="Emphasis"/>
                <w:color w:val="B40003"/>
                <w:sz w:val="16"/>
                <w:szCs w:val="16"/>
              </w:rPr>
              <w:t>9</w:t>
            </w:r>
          </w:p>
        </w:tc>
        <w:tc>
          <w:tcPr>
            <w:tcW w:w="9749" w:type="dxa"/>
            <w:vAlign w:val="center"/>
          </w:tcPr>
          <w:p w14:paraId="59E9CCE1" w14:textId="77777777" w:rsidR="00123A2A" w:rsidRPr="00A04064" w:rsidRDefault="00123A2A" w:rsidP="00AD53FA">
            <w:pPr>
              <w:spacing w:afterLines="40" w:after="96" w:line="240" w:lineRule="auto"/>
              <w:rPr>
                <w:rStyle w:val="Emphasis"/>
                <w:b w:val="0"/>
                <w:bCs/>
                <w:sz w:val="16"/>
                <w:szCs w:val="16"/>
              </w:rPr>
            </w:pPr>
            <w:r w:rsidRPr="003C21D7">
              <w:rPr>
                <w:rStyle w:val="Emphasis"/>
                <w:b w:val="0"/>
                <w:bCs/>
                <w:sz w:val="16"/>
                <w:szCs w:val="16"/>
              </w:rPr>
              <w:t xml:space="preserve">Understand contemporary and emerging building procurement methods. This involves identifying the most appropriate form of delivery for a project, including associated risks, </w:t>
            </w:r>
            <w:proofErr w:type="gramStart"/>
            <w:r w:rsidRPr="003C21D7">
              <w:rPr>
                <w:rStyle w:val="Emphasis"/>
                <w:b w:val="0"/>
                <w:bCs/>
                <w:sz w:val="16"/>
                <w:szCs w:val="16"/>
              </w:rPr>
              <w:t>mitigation</w:t>
            </w:r>
            <w:proofErr w:type="gramEnd"/>
            <w:r w:rsidRPr="003C21D7">
              <w:rPr>
                <w:rStyle w:val="Emphasis"/>
                <w:b w:val="0"/>
                <w:bCs/>
                <w:sz w:val="16"/>
                <w:szCs w:val="16"/>
              </w:rPr>
              <w:t xml:space="preserve"> and adaptation strategies, and understanding appropriate construction and consultant contracts and agreements.</w:t>
            </w:r>
          </w:p>
        </w:tc>
      </w:tr>
      <w:tr w:rsidR="00123A2A" w:rsidRPr="00A04064" w14:paraId="2B1F2FD3" w14:textId="77777777" w:rsidTr="00123A2A">
        <w:trPr>
          <w:trHeight w:val="227"/>
        </w:trPr>
        <w:tc>
          <w:tcPr>
            <w:tcW w:w="445" w:type="dxa"/>
            <w:vAlign w:val="center"/>
          </w:tcPr>
          <w:p w14:paraId="4BE66244" w14:textId="77777777" w:rsidR="00123A2A" w:rsidRPr="00A04064" w:rsidRDefault="00123A2A" w:rsidP="00AD53FA">
            <w:pPr>
              <w:spacing w:after="0" w:line="240" w:lineRule="auto"/>
              <w:jc w:val="center"/>
              <w:rPr>
                <w:rStyle w:val="Emphasis"/>
                <w:color w:val="B40003"/>
                <w:sz w:val="16"/>
                <w:szCs w:val="16"/>
              </w:rPr>
            </w:pPr>
          </w:p>
        </w:tc>
        <w:tc>
          <w:tcPr>
            <w:tcW w:w="9749" w:type="dxa"/>
            <w:vAlign w:val="center"/>
          </w:tcPr>
          <w:p w14:paraId="6054AA89" w14:textId="77777777" w:rsidR="00123A2A" w:rsidRPr="00A04064" w:rsidRDefault="00123A2A" w:rsidP="00AD53FA">
            <w:pPr>
              <w:spacing w:afterLines="40" w:after="96" w:line="240" w:lineRule="auto"/>
              <w:rPr>
                <w:rStyle w:val="Emphasis"/>
                <w:b w:val="0"/>
                <w:bCs/>
                <w:sz w:val="16"/>
                <w:szCs w:val="16"/>
              </w:rPr>
            </w:pPr>
            <w:r>
              <w:rPr>
                <w:b/>
                <w:color w:val="808080" w:themeColor="background1" w:themeShade="80"/>
                <w:sz w:val="18"/>
                <w:szCs w:val="18"/>
              </w:rPr>
              <w:t xml:space="preserve">DESIGN DELIVERY AND CONSTRUCTION PHASE SERVICES </w:t>
            </w:r>
          </w:p>
        </w:tc>
      </w:tr>
      <w:tr w:rsidR="00123A2A" w:rsidRPr="00A04064" w14:paraId="44C5DEB3" w14:textId="77777777" w:rsidTr="00123A2A">
        <w:trPr>
          <w:trHeight w:val="227"/>
        </w:trPr>
        <w:tc>
          <w:tcPr>
            <w:tcW w:w="445" w:type="dxa"/>
            <w:vAlign w:val="center"/>
          </w:tcPr>
          <w:p w14:paraId="667A7443" w14:textId="77777777" w:rsidR="00123A2A" w:rsidRDefault="00123A2A" w:rsidP="00AD53FA">
            <w:pPr>
              <w:spacing w:after="0" w:line="240" w:lineRule="auto"/>
              <w:jc w:val="center"/>
              <w:rPr>
                <w:rStyle w:val="Emphasis"/>
                <w:color w:val="B40003"/>
                <w:sz w:val="16"/>
                <w:szCs w:val="16"/>
              </w:rPr>
            </w:pPr>
            <w:r>
              <w:rPr>
                <w:rStyle w:val="Emphasis"/>
                <w:color w:val="B40003"/>
                <w:sz w:val="16"/>
                <w:szCs w:val="16"/>
              </w:rPr>
              <w:t>48</w:t>
            </w:r>
          </w:p>
        </w:tc>
        <w:tc>
          <w:tcPr>
            <w:tcW w:w="9749" w:type="dxa"/>
            <w:vAlign w:val="center"/>
          </w:tcPr>
          <w:p w14:paraId="02CB1A8A" w14:textId="77777777" w:rsidR="00123A2A" w:rsidRPr="00A04064" w:rsidRDefault="00123A2A" w:rsidP="00AD53FA">
            <w:pPr>
              <w:spacing w:afterLines="40" w:after="96" w:line="240" w:lineRule="auto"/>
              <w:rPr>
                <w:rStyle w:val="Emphasis"/>
                <w:b w:val="0"/>
                <w:bCs/>
                <w:sz w:val="16"/>
                <w:szCs w:val="16"/>
              </w:rPr>
            </w:pPr>
            <w:r w:rsidRPr="003C21D7">
              <w:rPr>
                <w:rStyle w:val="Emphasis"/>
                <w:b w:val="0"/>
                <w:bCs/>
                <w:sz w:val="16"/>
                <w:szCs w:val="16"/>
              </w:rPr>
              <w:t xml:space="preserve">Understand available procurement methods and their application to project delivery, considering relevant factors including project type, </w:t>
            </w:r>
            <w:proofErr w:type="gramStart"/>
            <w:r w:rsidRPr="003C21D7">
              <w:rPr>
                <w:rStyle w:val="Emphasis"/>
                <w:b w:val="0"/>
                <w:bCs/>
                <w:sz w:val="16"/>
                <w:szCs w:val="16"/>
              </w:rPr>
              <w:t>scale</w:t>
            </w:r>
            <w:proofErr w:type="gramEnd"/>
            <w:r w:rsidRPr="003C21D7">
              <w:rPr>
                <w:rStyle w:val="Emphasis"/>
                <w:b w:val="0"/>
                <w:bCs/>
                <w:sz w:val="16"/>
                <w:szCs w:val="16"/>
              </w:rPr>
              <w:t xml:space="preserve"> and coordination of contractors.</w:t>
            </w:r>
          </w:p>
        </w:tc>
      </w:tr>
      <w:tr w:rsidR="00123A2A" w:rsidRPr="00A04064" w14:paraId="608113F4" w14:textId="77777777" w:rsidTr="00123A2A">
        <w:trPr>
          <w:trHeight w:val="227"/>
        </w:trPr>
        <w:tc>
          <w:tcPr>
            <w:tcW w:w="445" w:type="dxa"/>
            <w:vAlign w:val="center"/>
          </w:tcPr>
          <w:p w14:paraId="75FD4634" w14:textId="77777777" w:rsidR="00123A2A" w:rsidRDefault="00123A2A" w:rsidP="00AD53FA">
            <w:pPr>
              <w:spacing w:after="0" w:line="240" w:lineRule="auto"/>
              <w:jc w:val="center"/>
              <w:rPr>
                <w:rStyle w:val="Emphasis"/>
                <w:color w:val="B40003"/>
                <w:sz w:val="16"/>
                <w:szCs w:val="16"/>
              </w:rPr>
            </w:pPr>
            <w:r>
              <w:rPr>
                <w:rStyle w:val="Emphasis"/>
                <w:color w:val="B40003"/>
                <w:sz w:val="16"/>
                <w:szCs w:val="16"/>
              </w:rPr>
              <w:t>51</w:t>
            </w:r>
          </w:p>
        </w:tc>
        <w:tc>
          <w:tcPr>
            <w:tcW w:w="9749" w:type="dxa"/>
            <w:vAlign w:val="center"/>
          </w:tcPr>
          <w:p w14:paraId="107B2D2F" w14:textId="77777777" w:rsidR="00123A2A" w:rsidRPr="00A04064" w:rsidRDefault="00123A2A" w:rsidP="00AD53FA">
            <w:pPr>
              <w:spacing w:afterLines="40" w:after="96" w:line="240" w:lineRule="auto"/>
              <w:rPr>
                <w:rStyle w:val="Emphasis"/>
                <w:b w:val="0"/>
                <w:bCs/>
                <w:sz w:val="16"/>
                <w:szCs w:val="16"/>
              </w:rPr>
            </w:pPr>
            <w:r w:rsidRPr="003C21D7">
              <w:rPr>
                <w:rStyle w:val="Emphasis"/>
                <w:b w:val="0"/>
                <w:bCs/>
                <w:sz w:val="16"/>
                <w:szCs w:val="16"/>
              </w:rPr>
              <w:t>Understand the process of selecting qualified contractors in accordance with an agreed procurement method and construction contract.</w:t>
            </w:r>
          </w:p>
        </w:tc>
      </w:tr>
      <w:tr w:rsidR="00123A2A" w14:paraId="0F9248D5" w14:textId="77777777" w:rsidTr="00123A2A">
        <w:trPr>
          <w:trHeight w:hRule="exact" w:val="113"/>
        </w:trPr>
        <w:tc>
          <w:tcPr>
            <w:tcW w:w="10194" w:type="dxa"/>
            <w:gridSpan w:val="2"/>
            <w:shd w:val="clear" w:color="auto" w:fill="auto"/>
            <w:vAlign w:val="center"/>
          </w:tcPr>
          <w:p w14:paraId="52E7541A" w14:textId="77777777" w:rsidR="00123A2A" w:rsidRPr="00455772" w:rsidRDefault="00123A2A" w:rsidP="00AD53FA">
            <w:pPr>
              <w:spacing w:after="0" w:line="240" w:lineRule="auto"/>
              <w:rPr>
                <w:rStyle w:val="Emphasis"/>
                <w:sz w:val="16"/>
                <w:szCs w:val="16"/>
              </w:rPr>
            </w:pPr>
          </w:p>
        </w:tc>
      </w:tr>
    </w:tbl>
    <w:p w14:paraId="635DABD4" w14:textId="4AD52993" w:rsidR="00123A2A" w:rsidRDefault="00123A2A" w:rsidP="00123A2A">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AE76AD" w14:paraId="4153B8A3" w14:textId="77777777" w:rsidTr="006B59AB">
        <w:tc>
          <w:tcPr>
            <w:tcW w:w="1696" w:type="dxa"/>
          </w:tcPr>
          <w:p w14:paraId="1177EA62" w14:textId="77777777" w:rsidR="00AE76AD" w:rsidRPr="00D30A8A" w:rsidRDefault="00AE76AD"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406761C8" w14:textId="77777777" w:rsidR="00AE76AD" w:rsidRPr="00D30A8A" w:rsidRDefault="00AE76AD" w:rsidP="006B59AB">
            <w:pPr>
              <w:spacing w:after="160" w:line="259" w:lineRule="auto"/>
              <w:rPr>
                <w:rStyle w:val="Emphasis"/>
                <w:b w:val="0"/>
                <w:bCs/>
                <w:sz w:val="20"/>
                <w:szCs w:val="20"/>
              </w:rPr>
            </w:pPr>
          </w:p>
        </w:tc>
        <w:tc>
          <w:tcPr>
            <w:tcW w:w="2410" w:type="dxa"/>
          </w:tcPr>
          <w:p w14:paraId="591F07A0" w14:textId="77777777" w:rsidR="00AE76AD" w:rsidRPr="00D30A8A" w:rsidRDefault="00AE76AD"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2, 3, 4 or Miscellaneous / other</w:t>
            </w:r>
          </w:p>
        </w:tc>
        <w:tc>
          <w:tcPr>
            <w:tcW w:w="1417" w:type="dxa"/>
          </w:tcPr>
          <w:p w14:paraId="16747A64" w14:textId="77777777" w:rsidR="00AE76AD" w:rsidRDefault="00AE76AD" w:rsidP="006B59AB">
            <w:pPr>
              <w:spacing w:after="160" w:line="259" w:lineRule="auto"/>
              <w:rPr>
                <w:rStyle w:val="Emphasis"/>
                <w:bCs/>
                <w:sz w:val="16"/>
                <w:szCs w:val="16"/>
              </w:rPr>
            </w:pPr>
          </w:p>
        </w:tc>
        <w:tc>
          <w:tcPr>
            <w:tcW w:w="1276" w:type="dxa"/>
          </w:tcPr>
          <w:p w14:paraId="0D880C13" w14:textId="77777777" w:rsidR="00AE76AD" w:rsidRDefault="00AE76AD"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3743DBCA" w14:textId="77777777" w:rsidR="00AE76AD" w:rsidRDefault="00AE76AD" w:rsidP="006B59AB">
            <w:pPr>
              <w:spacing w:after="160" w:line="259" w:lineRule="auto"/>
              <w:rPr>
                <w:rStyle w:val="Emphasis"/>
                <w:bCs/>
                <w:sz w:val="16"/>
                <w:szCs w:val="16"/>
              </w:rPr>
            </w:pPr>
          </w:p>
        </w:tc>
      </w:tr>
      <w:tr w:rsidR="00123A2A" w14:paraId="0B4BC22B" w14:textId="77777777" w:rsidTr="00AD53FA">
        <w:trPr>
          <w:trHeight w:val="5670"/>
        </w:trPr>
        <w:tc>
          <w:tcPr>
            <w:tcW w:w="1696" w:type="dxa"/>
          </w:tcPr>
          <w:p w14:paraId="458A4BB4" w14:textId="77777777" w:rsidR="00123A2A" w:rsidRPr="000047EE" w:rsidRDefault="00123A2A" w:rsidP="00AD53FA">
            <w:pPr>
              <w:rPr>
                <w:rStyle w:val="Emphasis"/>
                <w:iCs w:val="0"/>
                <w:sz w:val="20"/>
              </w:rPr>
            </w:pPr>
            <w:r w:rsidRPr="000047EE">
              <w:rPr>
                <w:b/>
              </w:rPr>
              <w:t xml:space="preserve">Response: </w:t>
            </w:r>
          </w:p>
        </w:tc>
        <w:tc>
          <w:tcPr>
            <w:tcW w:w="8498" w:type="dxa"/>
            <w:gridSpan w:val="5"/>
          </w:tcPr>
          <w:p w14:paraId="65871C0B" w14:textId="77777777" w:rsidR="00123A2A" w:rsidRPr="000047EE" w:rsidRDefault="00123A2A" w:rsidP="00AD53FA">
            <w:pPr>
              <w:spacing w:after="120" w:line="276" w:lineRule="auto"/>
              <w:rPr>
                <w:rStyle w:val="Emphasis"/>
                <w:b w:val="0"/>
                <w:bCs/>
                <w:sz w:val="20"/>
                <w:szCs w:val="20"/>
              </w:rPr>
            </w:pPr>
            <w:r>
              <w:rPr>
                <w:rStyle w:val="Emphasis"/>
                <w:b w:val="0"/>
                <w:bCs/>
                <w:sz w:val="20"/>
                <w:szCs w:val="20"/>
              </w:rPr>
              <w:t xml:space="preserve"> </w:t>
            </w:r>
          </w:p>
        </w:tc>
      </w:tr>
    </w:tbl>
    <w:p w14:paraId="74649BDF" w14:textId="77777777" w:rsidR="00123A2A" w:rsidRPr="004D5604" w:rsidRDefault="00123A2A" w:rsidP="00123A2A">
      <w:pPr>
        <w:spacing w:after="0" w:line="240" w:lineRule="auto"/>
        <w:rPr>
          <w:rStyle w:val="Emphasis"/>
          <w:b w:val="0"/>
          <w:bCs/>
          <w:sz w:val="12"/>
          <w:szCs w:val="12"/>
        </w:rPr>
      </w:pPr>
    </w:p>
    <w:p w14:paraId="52BCB950" w14:textId="77777777" w:rsidR="00123A2A" w:rsidRPr="000047EE" w:rsidRDefault="00123A2A" w:rsidP="00123A2A">
      <w:pPr>
        <w:rPr>
          <w:b/>
        </w:rPr>
      </w:pPr>
    </w:p>
    <w:p w14:paraId="36446A8D" w14:textId="77777777" w:rsidR="00842AED" w:rsidRDefault="00842AED">
      <w:pPr>
        <w:spacing w:after="160" w:line="259" w:lineRule="auto"/>
      </w:pPr>
      <w:r>
        <w:br w:type="page"/>
      </w:r>
    </w:p>
    <w:p w14:paraId="2520A35B" w14:textId="77777777" w:rsidR="008E101E" w:rsidRDefault="008E101E" w:rsidP="008E101E">
      <w:pPr>
        <w:spacing w:after="0" w:line="240" w:lineRule="auto"/>
        <w:rPr>
          <w:rStyle w:val="Emphasis"/>
          <w:b w:val="0"/>
          <w:bCs/>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w:t>
      </w:r>
      <w:r>
        <w:rPr>
          <w:rStyle w:val="Emphasis"/>
          <w:b w:val="0"/>
          <w:bCs/>
          <w:color w:val="808080" w:themeColor="background1" w:themeShade="80"/>
          <w:sz w:val="16"/>
          <w:szCs w:val="16"/>
        </w:rPr>
        <w:t xml:space="preserve">BRIEF </w:t>
      </w:r>
      <w:r w:rsidRPr="000047EE">
        <w:rPr>
          <w:rStyle w:val="Emphasis"/>
          <w:b w:val="0"/>
          <w:bCs/>
          <w:color w:val="808080" w:themeColor="background1" w:themeShade="80"/>
          <w:sz w:val="16"/>
          <w:szCs w:val="16"/>
        </w:rPr>
        <w:t xml:space="preserve">UNDERSTANDING: </w:t>
      </w:r>
    </w:p>
    <w:p w14:paraId="690385FC" w14:textId="00C821C0" w:rsidR="008E101E" w:rsidRPr="004959BC" w:rsidRDefault="008E101E" w:rsidP="008E101E">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briefly, demonstrate a brief understanding, have a brief understanding; be able to evaluate briefly, explain briefly </w:t>
      </w:r>
    </w:p>
    <w:p w14:paraId="67F2F295" w14:textId="77777777" w:rsidR="008E101E" w:rsidRDefault="008E101E" w:rsidP="008E101E">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8E101E" w:rsidRPr="00A04064" w14:paraId="07C44EEF" w14:textId="77777777" w:rsidTr="008E101E">
        <w:trPr>
          <w:trHeight w:val="227"/>
        </w:trPr>
        <w:tc>
          <w:tcPr>
            <w:tcW w:w="10194" w:type="dxa"/>
            <w:gridSpan w:val="2"/>
            <w:vAlign w:val="center"/>
          </w:tcPr>
          <w:p w14:paraId="72BAEA88" w14:textId="24C5EF61" w:rsidR="008E101E" w:rsidRPr="00A04064" w:rsidRDefault="008E101E" w:rsidP="00AD53FA">
            <w:pPr>
              <w:spacing w:afterLines="40" w:after="96" w:line="240" w:lineRule="auto"/>
              <w:rPr>
                <w:rStyle w:val="Emphasis"/>
                <w:b w:val="0"/>
                <w:bCs/>
                <w:sz w:val="16"/>
                <w:szCs w:val="16"/>
              </w:rPr>
            </w:pPr>
            <w:r>
              <w:rPr>
                <w:rStyle w:val="Emphasis"/>
                <w:b w:val="0"/>
                <w:bCs/>
                <w:color w:val="808080" w:themeColor="background1" w:themeShade="80"/>
                <w:sz w:val="16"/>
                <w:szCs w:val="16"/>
              </w:rPr>
              <w:t xml:space="preserve"> </w:t>
            </w:r>
            <w:r w:rsidR="004959BC" w:rsidRPr="004959BC">
              <w:rPr>
                <w:rStyle w:val="Emphasis"/>
              </w:rPr>
              <w:t>11.</w:t>
            </w:r>
            <w:r w:rsidR="004959BC" w:rsidRPr="004959BC">
              <w:rPr>
                <w:rStyle w:val="Emphasis"/>
                <w:b w:val="0"/>
                <w:bCs/>
                <w:sz w:val="16"/>
                <w:szCs w:val="16"/>
              </w:rPr>
              <w:t xml:space="preserve"> </w:t>
            </w:r>
            <w:r>
              <w:rPr>
                <w:b/>
                <w:sz w:val="22"/>
              </w:rPr>
              <w:t xml:space="preserve">Demonstrate a brief understanding of quality control and contract administration  </w:t>
            </w:r>
          </w:p>
        </w:tc>
      </w:tr>
      <w:tr w:rsidR="008E101E" w:rsidRPr="00A04064" w14:paraId="3468FF93" w14:textId="77777777" w:rsidTr="008E101E">
        <w:trPr>
          <w:trHeight w:val="227"/>
        </w:trPr>
        <w:tc>
          <w:tcPr>
            <w:tcW w:w="445" w:type="dxa"/>
            <w:shd w:val="clear" w:color="auto" w:fill="D9D9D9" w:themeFill="background1" w:themeFillShade="D9"/>
            <w:vAlign w:val="center"/>
          </w:tcPr>
          <w:p w14:paraId="1114CD1E" w14:textId="77777777" w:rsidR="008E101E" w:rsidRPr="00A04064" w:rsidRDefault="008E101E" w:rsidP="00AD53FA">
            <w:pPr>
              <w:spacing w:after="0" w:line="240" w:lineRule="auto"/>
              <w:jc w:val="center"/>
              <w:rPr>
                <w:rStyle w:val="Emphasis"/>
                <w:color w:val="B40003"/>
                <w:sz w:val="16"/>
                <w:szCs w:val="16"/>
              </w:rPr>
            </w:pPr>
          </w:p>
        </w:tc>
        <w:tc>
          <w:tcPr>
            <w:tcW w:w="9749" w:type="dxa"/>
            <w:vAlign w:val="center"/>
          </w:tcPr>
          <w:p w14:paraId="660DA467" w14:textId="77777777" w:rsidR="008E101E" w:rsidRPr="00A04064" w:rsidRDefault="008E101E" w:rsidP="00AD53FA">
            <w:pPr>
              <w:spacing w:afterLines="40" w:after="96" w:line="240" w:lineRule="auto"/>
              <w:rPr>
                <w:rStyle w:val="Emphasis"/>
                <w:b w:val="0"/>
                <w:bCs/>
                <w:sz w:val="16"/>
                <w:szCs w:val="16"/>
              </w:rPr>
            </w:pPr>
            <w:r>
              <w:rPr>
                <w:b/>
                <w:color w:val="808080" w:themeColor="background1" w:themeShade="80"/>
                <w:sz w:val="18"/>
                <w:szCs w:val="18"/>
              </w:rPr>
              <w:t xml:space="preserve">DESIGN DELIVERY AND CONSTRUCTION PHASE SERVICES </w:t>
            </w:r>
          </w:p>
        </w:tc>
      </w:tr>
      <w:tr w:rsidR="008E101E" w:rsidRPr="00A04064" w14:paraId="25029AC2" w14:textId="77777777" w:rsidTr="008E101E">
        <w:trPr>
          <w:trHeight w:val="227"/>
        </w:trPr>
        <w:tc>
          <w:tcPr>
            <w:tcW w:w="445" w:type="dxa"/>
            <w:vAlign w:val="center"/>
          </w:tcPr>
          <w:p w14:paraId="3B21836B" w14:textId="77777777" w:rsidR="008E101E" w:rsidRDefault="008E101E" w:rsidP="00AD53FA">
            <w:pPr>
              <w:spacing w:after="0" w:line="240" w:lineRule="auto"/>
              <w:jc w:val="center"/>
              <w:rPr>
                <w:rStyle w:val="Emphasis"/>
                <w:color w:val="B40003"/>
                <w:sz w:val="16"/>
                <w:szCs w:val="16"/>
              </w:rPr>
            </w:pPr>
            <w:r>
              <w:rPr>
                <w:rStyle w:val="Emphasis"/>
                <w:color w:val="B40003"/>
                <w:sz w:val="16"/>
                <w:szCs w:val="16"/>
              </w:rPr>
              <w:t>54</w:t>
            </w:r>
          </w:p>
        </w:tc>
        <w:tc>
          <w:tcPr>
            <w:tcW w:w="9749" w:type="dxa"/>
            <w:vAlign w:val="center"/>
          </w:tcPr>
          <w:p w14:paraId="0FBB719F" w14:textId="77777777" w:rsidR="008E101E" w:rsidRPr="00A04064" w:rsidRDefault="008E101E" w:rsidP="00AD53FA">
            <w:pPr>
              <w:spacing w:afterLines="40" w:after="96" w:line="240" w:lineRule="auto"/>
              <w:rPr>
                <w:rStyle w:val="Emphasis"/>
                <w:b w:val="0"/>
                <w:bCs/>
                <w:sz w:val="16"/>
                <w:szCs w:val="16"/>
              </w:rPr>
            </w:pPr>
            <w:r w:rsidRPr="00294756">
              <w:rPr>
                <w:rStyle w:val="Emphasis"/>
                <w:b w:val="0"/>
                <w:bCs/>
                <w:sz w:val="16"/>
                <w:szCs w:val="16"/>
              </w:rPr>
              <w:t>Understand the purpose of periodic site visits of construction works for quality assurance.</w:t>
            </w:r>
          </w:p>
        </w:tc>
      </w:tr>
      <w:tr w:rsidR="008E101E" w:rsidRPr="00A04064" w14:paraId="3C400A6F" w14:textId="77777777" w:rsidTr="008E101E">
        <w:trPr>
          <w:trHeight w:val="227"/>
        </w:trPr>
        <w:tc>
          <w:tcPr>
            <w:tcW w:w="445" w:type="dxa"/>
            <w:vAlign w:val="center"/>
          </w:tcPr>
          <w:p w14:paraId="6FF7CE94" w14:textId="77777777" w:rsidR="008E101E" w:rsidRDefault="008E101E" w:rsidP="00AD53FA">
            <w:pPr>
              <w:spacing w:after="0" w:line="240" w:lineRule="auto"/>
              <w:jc w:val="center"/>
              <w:rPr>
                <w:rStyle w:val="Emphasis"/>
                <w:color w:val="B40003"/>
                <w:sz w:val="16"/>
                <w:szCs w:val="16"/>
              </w:rPr>
            </w:pPr>
            <w:r>
              <w:rPr>
                <w:rStyle w:val="Emphasis"/>
                <w:color w:val="B40003"/>
                <w:sz w:val="16"/>
                <w:szCs w:val="16"/>
              </w:rPr>
              <w:t>55</w:t>
            </w:r>
          </w:p>
        </w:tc>
        <w:tc>
          <w:tcPr>
            <w:tcW w:w="9749" w:type="dxa"/>
            <w:vAlign w:val="center"/>
          </w:tcPr>
          <w:p w14:paraId="10BCF642" w14:textId="77777777" w:rsidR="008E101E" w:rsidRPr="00A04064" w:rsidRDefault="008E101E" w:rsidP="00AD53FA">
            <w:pPr>
              <w:spacing w:afterLines="40" w:after="96" w:line="240" w:lineRule="auto"/>
              <w:rPr>
                <w:rStyle w:val="Emphasis"/>
                <w:b w:val="0"/>
                <w:bCs/>
                <w:sz w:val="16"/>
                <w:szCs w:val="16"/>
              </w:rPr>
            </w:pPr>
            <w:r w:rsidRPr="00294756">
              <w:rPr>
                <w:rStyle w:val="Emphasis"/>
                <w:b w:val="0"/>
                <w:bCs/>
                <w:sz w:val="16"/>
                <w:szCs w:val="16"/>
              </w:rPr>
              <w:t xml:space="preserve">Understand methodologies for record </w:t>
            </w:r>
            <w:proofErr w:type="gramStart"/>
            <w:r w:rsidRPr="00294756">
              <w:rPr>
                <w:rStyle w:val="Emphasis"/>
                <w:b w:val="0"/>
                <w:bCs/>
                <w:sz w:val="16"/>
                <w:szCs w:val="16"/>
              </w:rPr>
              <w:t>keeping,</w:t>
            </w:r>
            <w:proofErr w:type="gramEnd"/>
            <w:r w:rsidRPr="00294756">
              <w:rPr>
                <w:rStyle w:val="Emphasis"/>
                <w:b w:val="0"/>
                <w:bCs/>
                <w:sz w:val="16"/>
                <w:szCs w:val="16"/>
              </w:rPr>
              <w:t xml:space="preserve"> document control and revision status during the construction phase.</w:t>
            </w:r>
          </w:p>
        </w:tc>
      </w:tr>
      <w:tr w:rsidR="008E101E" w:rsidRPr="00A04064" w14:paraId="55435FB7" w14:textId="77777777" w:rsidTr="008E101E">
        <w:trPr>
          <w:trHeight w:val="227"/>
        </w:trPr>
        <w:tc>
          <w:tcPr>
            <w:tcW w:w="445" w:type="dxa"/>
            <w:vAlign w:val="center"/>
          </w:tcPr>
          <w:p w14:paraId="7FDD1099" w14:textId="77777777" w:rsidR="008E101E" w:rsidRDefault="008E101E" w:rsidP="00AD53FA">
            <w:pPr>
              <w:spacing w:after="0" w:line="240" w:lineRule="auto"/>
              <w:jc w:val="center"/>
              <w:rPr>
                <w:rStyle w:val="Emphasis"/>
                <w:color w:val="B40003"/>
                <w:sz w:val="16"/>
                <w:szCs w:val="16"/>
              </w:rPr>
            </w:pPr>
            <w:r>
              <w:rPr>
                <w:rStyle w:val="Emphasis"/>
                <w:color w:val="B40003"/>
                <w:sz w:val="16"/>
                <w:szCs w:val="16"/>
              </w:rPr>
              <w:t>56</w:t>
            </w:r>
          </w:p>
        </w:tc>
        <w:tc>
          <w:tcPr>
            <w:tcW w:w="9749" w:type="dxa"/>
            <w:vAlign w:val="center"/>
          </w:tcPr>
          <w:p w14:paraId="5ED2BA56" w14:textId="77777777" w:rsidR="008E101E" w:rsidRPr="00A04064" w:rsidRDefault="008E101E" w:rsidP="00AD53FA">
            <w:pPr>
              <w:spacing w:afterLines="40" w:after="96" w:line="240" w:lineRule="auto"/>
              <w:rPr>
                <w:rStyle w:val="Emphasis"/>
                <w:b w:val="0"/>
                <w:bCs/>
                <w:sz w:val="16"/>
                <w:szCs w:val="16"/>
              </w:rPr>
            </w:pPr>
            <w:r w:rsidRPr="00294756">
              <w:rPr>
                <w:rStyle w:val="Emphasis"/>
                <w:b w:val="0"/>
                <w:bCs/>
                <w:sz w:val="16"/>
                <w:szCs w:val="16"/>
              </w:rPr>
              <w:t xml:space="preserve">Understand the purpose of identification of defects, </w:t>
            </w:r>
            <w:proofErr w:type="gramStart"/>
            <w:r w:rsidRPr="00294756">
              <w:rPr>
                <w:rStyle w:val="Emphasis"/>
                <w:b w:val="0"/>
                <w:bCs/>
                <w:sz w:val="16"/>
                <w:szCs w:val="16"/>
              </w:rPr>
              <w:t>rectifications</w:t>
            </w:r>
            <w:proofErr w:type="gramEnd"/>
            <w:r w:rsidRPr="00294756">
              <w:rPr>
                <w:rStyle w:val="Emphasis"/>
                <w:b w:val="0"/>
                <w:bCs/>
                <w:sz w:val="16"/>
                <w:szCs w:val="16"/>
              </w:rPr>
              <w:t xml:space="preserve"> and approval substitutions.</w:t>
            </w:r>
          </w:p>
        </w:tc>
      </w:tr>
      <w:tr w:rsidR="008E101E" w:rsidRPr="00A04064" w14:paraId="1CC2BC07" w14:textId="77777777" w:rsidTr="008E101E">
        <w:trPr>
          <w:trHeight w:val="227"/>
        </w:trPr>
        <w:tc>
          <w:tcPr>
            <w:tcW w:w="445" w:type="dxa"/>
            <w:vAlign w:val="center"/>
          </w:tcPr>
          <w:p w14:paraId="14BBCD98" w14:textId="77777777" w:rsidR="008E101E" w:rsidRDefault="008E101E" w:rsidP="00AD53FA">
            <w:pPr>
              <w:spacing w:after="0" w:line="240" w:lineRule="auto"/>
              <w:jc w:val="center"/>
              <w:rPr>
                <w:rStyle w:val="Emphasis"/>
                <w:color w:val="B40003"/>
                <w:sz w:val="16"/>
                <w:szCs w:val="16"/>
              </w:rPr>
            </w:pPr>
            <w:r>
              <w:rPr>
                <w:rStyle w:val="Emphasis"/>
                <w:color w:val="B40003"/>
                <w:sz w:val="16"/>
                <w:szCs w:val="16"/>
              </w:rPr>
              <w:t>57</w:t>
            </w:r>
          </w:p>
        </w:tc>
        <w:tc>
          <w:tcPr>
            <w:tcW w:w="9749" w:type="dxa"/>
            <w:vAlign w:val="center"/>
          </w:tcPr>
          <w:p w14:paraId="03CAF918" w14:textId="77777777" w:rsidR="008E101E" w:rsidRPr="00A04064" w:rsidRDefault="008E101E" w:rsidP="00AD53FA">
            <w:pPr>
              <w:spacing w:afterLines="40" w:after="96" w:line="240" w:lineRule="auto"/>
              <w:rPr>
                <w:rStyle w:val="Emphasis"/>
                <w:b w:val="0"/>
                <w:bCs/>
                <w:sz w:val="16"/>
                <w:szCs w:val="16"/>
              </w:rPr>
            </w:pPr>
            <w:r w:rsidRPr="00294756">
              <w:rPr>
                <w:rStyle w:val="Emphasis"/>
                <w:b w:val="0"/>
                <w:bCs/>
                <w:sz w:val="16"/>
                <w:szCs w:val="16"/>
              </w:rPr>
              <w:t>Understand the principles of contract administration, including certification, variations, instructions, requests for information and practical completion.</w:t>
            </w:r>
          </w:p>
        </w:tc>
      </w:tr>
      <w:tr w:rsidR="008E101E" w:rsidRPr="00A04064" w14:paraId="3D8E7396" w14:textId="77777777" w:rsidTr="008E101E">
        <w:trPr>
          <w:trHeight w:val="227"/>
        </w:trPr>
        <w:tc>
          <w:tcPr>
            <w:tcW w:w="445" w:type="dxa"/>
            <w:vAlign w:val="center"/>
          </w:tcPr>
          <w:p w14:paraId="75B415C2" w14:textId="77777777" w:rsidR="008E101E" w:rsidRDefault="008E101E" w:rsidP="00AD53FA">
            <w:pPr>
              <w:spacing w:after="0" w:line="240" w:lineRule="auto"/>
              <w:jc w:val="center"/>
              <w:rPr>
                <w:rStyle w:val="Emphasis"/>
                <w:color w:val="B40003"/>
                <w:sz w:val="16"/>
                <w:szCs w:val="16"/>
              </w:rPr>
            </w:pPr>
            <w:r>
              <w:rPr>
                <w:rStyle w:val="Emphasis"/>
                <w:color w:val="B40003"/>
                <w:sz w:val="16"/>
                <w:szCs w:val="16"/>
              </w:rPr>
              <w:t>58</w:t>
            </w:r>
          </w:p>
        </w:tc>
        <w:tc>
          <w:tcPr>
            <w:tcW w:w="9749" w:type="dxa"/>
            <w:vAlign w:val="center"/>
          </w:tcPr>
          <w:p w14:paraId="18B39CAE" w14:textId="77777777" w:rsidR="008E101E" w:rsidRPr="00A04064" w:rsidRDefault="008E101E" w:rsidP="00AD53FA">
            <w:pPr>
              <w:spacing w:afterLines="40" w:after="96" w:line="240" w:lineRule="auto"/>
              <w:rPr>
                <w:rStyle w:val="Emphasis"/>
                <w:b w:val="0"/>
                <w:bCs/>
                <w:sz w:val="16"/>
                <w:szCs w:val="16"/>
              </w:rPr>
            </w:pPr>
            <w:r w:rsidRPr="00294756">
              <w:rPr>
                <w:rStyle w:val="Emphasis"/>
                <w:b w:val="0"/>
                <w:bCs/>
                <w:sz w:val="16"/>
                <w:szCs w:val="16"/>
              </w:rPr>
              <w:t>Understand the contract components – including all documents – and the process of executing a contract, as defined within the construction contract and in accordance with relevant building and planning codes.</w:t>
            </w:r>
          </w:p>
        </w:tc>
      </w:tr>
      <w:tr w:rsidR="008E101E" w14:paraId="01F57FC1" w14:textId="77777777" w:rsidTr="008E101E">
        <w:trPr>
          <w:trHeight w:hRule="exact" w:val="113"/>
        </w:trPr>
        <w:tc>
          <w:tcPr>
            <w:tcW w:w="10194" w:type="dxa"/>
            <w:gridSpan w:val="2"/>
            <w:shd w:val="clear" w:color="auto" w:fill="auto"/>
            <w:vAlign w:val="center"/>
          </w:tcPr>
          <w:p w14:paraId="1CF51A0F" w14:textId="77777777" w:rsidR="008E101E" w:rsidRPr="00455772" w:rsidRDefault="008E101E" w:rsidP="00AD53FA">
            <w:pPr>
              <w:spacing w:after="0" w:line="240" w:lineRule="auto"/>
              <w:rPr>
                <w:rStyle w:val="Emphasis"/>
                <w:sz w:val="16"/>
                <w:szCs w:val="16"/>
              </w:rPr>
            </w:pPr>
          </w:p>
        </w:tc>
      </w:tr>
    </w:tbl>
    <w:p w14:paraId="203657C4" w14:textId="4C15536C" w:rsidR="008E101E" w:rsidRDefault="008E101E" w:rsidP="008E101E">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D03031" w14:paraId="7716D435" w14:textId="77777777" w:rsidTr="006B59AB">
        <w:tc>
          <w:tcPr>
            <w:tcW w:w="1696" w:type="dxa"/>
          </w:tcPr>
          <w:p w14:paraId="129AF12B" w14:textId="77777777" w:rsidR="00D03031" w:rsidRPr="00D30A8A" w:rsidRDefault="00D03031"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5D22CA13" w14:textId="77777777" w:rsidR="00D03031" w:rsidRPr="00D30A8A" w:rsidRDefault="00D03031" w:rsidP="006B59AB">
            <w:pPr>
              <w:spacing w:after="160" w:line="259" w:lineRule="auto"/>
              <w:rPr>
                <w:rStyle w:val="Emphasis"/>
                <w:b w:val="0"/>
                <w:bCs/>
                <w:sz w:val="20"/>
                <w:szCs w:val="20"/>
              </w:rPr>
            </w:pPr>
          </w:p>
        </w:tc>
        <w:tc>
          <w:tcPr>
            <w:tcW w:w="2410" w:type="dxa"/>
          </w:tcPr>
          <w:p w14:paraId="1AAF115F" w14:textId="77777777" w:rsidR="00D03031" w:rsidRPr="00D30A8A" w:rsidRDefault="00D03031"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2, 3, 4 or Miscellaneous / other</w:t>
            </w:r>
          </w:p>
        </w:tc>
        <w:tc>
          <w:tcPr>
            <w:tcW w:w="1417" w:type="dxa"/>
          </w:tcPr>
          <w:p w14:paraId="493A3484" w14:textId="77777777" w:rsidR="00D03031" w:rsidRDefault="00D03031" w:rsidP="006B59AB">
            <w:pPr>
              <w:spacing w:after="160" w:line="259" w:lineRule="auto"/>
              <w:rPr>
                <w:rStyle w:val="Emphasis"/>
                <w:bCs/>
                <w:sz w:val="16"/>
                <w:szCs w:val="16"/>
              </w:rPr>
            </w:pPr>
          </w:p>
        </w:tc>
        <w:tc>
          <w:tcPr>
            <w:tcW w:w="1276" w:type="dxa"/>
          </w:tcPr>
          <w:p w14:paraId="58FD7EF9" w14:textId="77777777" w:rsidR="00D03031" w:rsidRDefault="00D03031"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0FFCFA31" w14:textId="77777777" w:rsidR="00D03031" w:rsidRDefault="00D03031" w:rsidP="006B59AB">
            <w:pPr>
              <w:spacing w:after="160" w:line="259" w:lineRule="auto"/>
              <w:rPr>
                <w:rStyle w:val="Emphasis"/>
                <w:bCs/>
                <w:sz w:val="16"/>
                <w:szCs w:val="16"/>
              </w:rPr>
            </w:pPr>
          </w:p>
        </w:tc>
      </w:tr>
      <w:tr w:rsidR="008E101E" w14:paraId="29CC501A" w14:textId="77777777" w:rsidTr="00AD53FA">
        <w:trPr>
          <w:trHeight w:val="5670"/>
        </w:trPr>
        <w:tc>
          <w:tcPr>
            <w:tcW w:w="1696" w:type="dxa"/>
          </w:tcPr>
          <w:p w14:paraId="6AEB46DC" w14:textId="77777777" w:rsidR="008E101E" w:rsidRPr="000047EE" w:rsidRDefault="008E101E" w:rsidP="00AD53FA">
            <w:pPr>
              <w:rPr>
                <w:rStyle w:val="Emphasis"/>
                <w:iCs w:val="0"/>
                <w:sz w:val="20"/>
              </w:rPr>
            </w:pPr>
            <w:r w:rsidRPr="000047EE">
              <w:rPr>
                <w:b/>
              </w:rPr>
              <w:t xml:space="preserve">Response: </w:t>
            </w:r>
          </w:p>
        </w:tc>
        <w:tc>
          <w:tcPr>
            <w:tcW w:w="8498" w:type="dxa"/>
            <w:gridSpan w:val="5"/>
          </w:tcPr>
          <w:p w14:paraId="5F0A50D8" w14:textId="77777777" w:rsidR="008E101E" w:rsidRPr="000047EE" w:rsidRDefault="008E101E" w:rsidP="00AD53FA">
            <w:pPr>
              <w:spacing w:after="120" w:line="276" w:lineRule="auto"/>
              <w:rPr>
                <w:rStyle w:val="Emphasis"/>
                <w:b w:val="0"/>
                <w:bCs/>
                <w:sz w:val="20"/>
                <w:szCs w:val="20"/>
              </w:rPr>
            </w:pPr>
            <w:r>
              <w:rPr>
                <w:rStyle w:val="Emphasis"/>
                <w:b w:val="0"/>
                <w:bCs/>
                <w:sz w:val="20"/>
                <w:szCs w:val="20"/>
              </w:rPr>
              <w:t xml:space="preserve"> </w:t>
            </w:r>
          </w:p>
        </w:tc>
      </w:tr>
    </w:tbl>
    <w:p w14:paraId="1E29C2EC" w14:textId="77777777" w:rsidR="008E101E" w:rsidRPr="004D5604" w:rsidRDefault="008E101E" w:rsidP="008E101E">
      <w:pPr>
        <w:spacing w:after="0" w:line="240" w:lineRule="auto"/>
        <w:rPr>
          <w:rStyle w:val="Emphasis"/>
          <w:b w:val="0"/>
          <w:bCs/>
          <w:sz w:val="12"/>
          <w:szCs w:val="12"/>
        </w:rPr>
      </w:pPr>
    </w:p>
    <w:p w14:paraId="4327AA88" w14:textId="77777777" w:rsidR="008E101E" w:rsidRPr="000047EE" w:rsidRDefault="008E101E" w:rsidP="008E101E">
      <w:pPr>
        <w:rPr>
          <w:b/>
        </w:rPr>
      </w:pPr>
    </w:p>
    <w:p w14:paraId="7FB4C898" w14:textId="77777777" w:rsidR="00842AED" w:rsidRDefault="00842AED">
      <w:pPr>
        <w:spacing w:after="160" w:line="259" w:lineRule="auto"/>
      </w:pPr>
      <w:r>
        <w:br w:type="page"/>
      </w:r>
    </w:p>
    <w:p w14:paraId="4663AF86" w14:textId="77777777" w:rsidR="00B22AA2" w:rsidRDefault="00B22AA2" w:rsidP="00B22AA2">
      <w:pPr>
        <w:spacing w:after="0" w:line="240" w:lineRule="auto"/>
        <w:rPr>
          <w:rStyle w:val="Emphasis"/>
          <w:b w:val="0"/>
          <w:bCs/>
          <w:color w:val="808080" w:themeColor="background1" w:themeShade="80"/>
          <w:sz w:val="16"/>
          <w:szCs w:val="16"/>
        </w:rPr>
      </w:pPr>
      <w:r w:rsidRPr="000047EE">
        <w:rPr>
          <w:rStyle w:val="Emphasis"/>
          <w:b w:val="0"/>
          <w:bCs/>
          <w:color w:val="808080" w:themeColor="background1" w:themeShade="80"/>
          <w:sz w:val="16"/>
          <w:szCs w:val="16"/>
        </w:rPr>
        <w:lastRenderedPageBreak/>
        <w:t xml:space="preserve">LEVEL OF </w:t>
      </w:r>
      <w:r>
        <w:rPr>
          <w:rStyle w:val="Emphasis"/>
          <w:b w:val="0"/>
          <w:bCs/>
          <w:color w:val="808080" w:themeColor="background1" w:themeShade="80"/>
          <w:sz w:val="16"/>
          <w:szCs w:val="16"/>
        </w:rPr>
        <w:t xml:space="preserve">BRIEF </w:t>
      </w:r>
      <w:r w:rsidRPr="000047EE">
        <w:rPr>
          <w:rStyle w:val="Emphasis"/>
          <w:b w:val="0"/>
          <w:bCs/>
          <w:color w:val="808080" w:themeColor="background1" w:themeShade="80"/>
          <w:sz w:val="16"/>
          <w:szCs w:val="16"/>
        </w:rPr>
        <w:t xml:space="preserve">UNDERSTANDING: </w:t>
      </w:r>
    </w:p>
    <w:p w14:paraId="795193B9" w14:textId="65388A54" w:rsidR="00B22AA2" w:rsidRPr="004959BC" w:rsidRDefault="00B22AA2" w:rsidP="00B22AA2">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briefly, demonstrate a brief understanding, have a brief understanding; be able to evaluate briefly, explain briefly </w:t>
      </w:r>
    </w:p>
    <w:p w14:paraId="451FAEAD" w14:textId="77777777" w:rsidR="00B22AA2" w:rsidRDefault="00B22AA2" w:rsidP="00B22AA2">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B22AA2" w:rsidRPr="00A04064" w14:paraId="29B90F91" w14:textId="77777777" w:rsidTr="00B22AA2">
        <w:trPr>
          <w:trHeight w:val="227"/>
        </w:trPr>
        <w:tc>
          <w:tcPr>
            <w:tcW w:w="10194" w:type="dxa"/>
            <w:gridSpan w:val="2"/>
            <w:vAlign w:val="center"/>
          </w:tcPr>
          <w:p w14:paraId="1430A866" w14:textId="31B8C570" w:rsidR="00B22AA2" w:rsidRPr="00A04064" w:rsidRDefault="004959BC" w:rsidP="00AD53FA">
            <w:pPr>
              <w:spacing w:afterLines="40" w:after="96" w:line="240" w:lineRule="auto"/>
              <w:rPr>
                <w:rStyle w:val="Emphasis"/>
                <w:b w:val="0"/>
                <w:bCs/>
                <w:sz w:val="16"/>
                <w:szCs w:val="16"/>
              </w:rPr>
            </w:pPr>
            <w:r>
              <w:rPr>
                <w:b/>
                <w:sz w:val="22"/>
              </w:rPr>
              <w:t xml:space="preserve">12. </w:t>
            </w:r>
            <w:r w:rsidR="00B22AA2">
              <w:rPr>
                <w:b/>
                <w:sz w:val="22"/>
              </w:rPr>
              <w:t xml:space="preserve">Professional obligations </w:t>
            </w:r>
            <w:proofErr w:type="gramStart"/>
            <w:r w:rsidR="00B22AA2">
              <w:rPr>
                <w:b/>
                <w:sz w:val="22"/>
              </w:rPr>
              <w:t>in order to</w:t>
            </w:r>
            <w:proofErr w:type="gramEnd"/>
            <w:r w:rsidR="00B22AA2">
              <w:rPr>
                <w:b/>
                <w:sz w:val="22"/>
              </w:rPr>
              <w:t xml:space="preserve"> meet ethical and legal business requirements</w:t>
            </w:r>
          </w:p>
        </w:tc>
      </w:tr>
      <w:tr w:rsidR="00B22AA2" w:rsidRPr="00A04064" w14:paraId="5410FC25" w14:textId="77777777" w:rsidTr="00B22AA2">
        <w:trPr>
          <w:trHeight w:val="227"/>
        </w:trPr>
        <w:tc>
          <w:tcPr>
            <w:tcW w:w="445" w:type="dxa"/>
            <w:shd w:val="clear" w:color="auto" w:fill="D9D9D9" w:themeFill="background1" w:themeFillShade="D9"/>
            <w:vAlign w:val="center"/>
          </w:tcPr>
          <w:p w14:paraId="3B96EC09" w14:textId="77777777" w:rsidR="00B22AA2" w:rsidRPr="00A04064" w:rsidRDefault="00B22AA2" w:rsidP="00AD53FA">
            <w:pPr>
              <w:spacing w:after="0" w:line="240" w:lineRule="auto"/>
              <w:jc w:val="center"/>
              <w:rPr>
                <w:rStyle w:val="Emphasis"/>
                <w:color w:val="B40003"/>
                <w:sz w:val="16"/>
                <w:szCs w:val="16"/>
              </w:rPr>
            </w:pPr>
          </w:p>
        </w:tc>
        <w:tc>
          <w:tcPr>
            <w:tcW w:w="9749" w:type="dxa"/>
            <w:vAlign w:val="center"/>
          </w:tcPr>
          <w:p w14:paraId="27E9EC0A" w14:textId="77777777" w:rsidR="00B22AA2" w:rsidRPr="00A04064" w:rsidRDefault="00B22AA2" w:rsidP="00AD53FA">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B22AA2" w:rsidRPr="00A04064" w14:paraId="57424A6D" w14:textId="77777777" w:rsidTr="00B22AA2">
        <w:trPr>
          <w:trHeight w:val="227"/>
        </w:trPr>
        <w:tc>
          <w:tcPr>
            <w:tcW w:w="445" w:type="dxa"/>
            <w:vAlign w:val="center"/>
          </w:tcPr>
          <w:p w14:paraId="2AA60058" w14:textId="77777777" w:rsidR="00B22AA2" w:rsidRDefault="00B22AA2" w:rsidP="00AD53FA">
            <w:pPr>
              <w:spacing w:after="0" w:line="240" w:lineRule="auto"/>
              <w:jc w:val="center"/>
              <w:rPr>
                <w:rStyle w:val="Emphasis"/>
                <w:color w:val="B40003"/>
                <w:sz w:val="16"/>
                <w:szCs w:val="16"/>
              </w:rPr>
            </w:pPr>
            <w:r>
              <w:rPr>
                <w:rStyle w:val="Emphasis"/>
                <w:color w:val="B40003"/>
                <w:sz w:val="16"/>
                <w:szCs w:val="16"/>
              </w:rPr>
              <w:t>1</w:t>
            </w:r>
          </w:p>
        </w:tc>
        <w:tc>
          <w:tcPr>
            <w:tcW w:w="9749" w:type="dxa"/>
            <w:vAlign w:val="center"/>
          </w:tcPr>
          <w:p w14:paraId="3D67EED6" w14:textId="77777777" w:rsidR="00B22AA2" w:rsidRPr="00A04064" w:rsidRDefault="00B22AA2" w:rsidP="00AD53FA">
            <w:pPr>
              <w:spacing w:afterLines="40" w:after="96" w:line="240" w:lineRule="auto"/>
              <w:rPr>
                <w:rStyle w:val="Emphasis"/>
                <w:b w:val="0"/>
                <w:bCs/>
                <w:sz w:val="16"/>
                <w:szCs w:val="16"/>
              </w:rPr>
            </w:pPr>
            <w:r w:rsidRPr="00FB0ED4">
              <w:rPr>
                <w:rStyle w:val="Emphasis"/>
                <w:b w:val="0"/>
                <w:bCs/>
                <w:sz w:val="16"/>
                <w:szCs w:val="16"/>
              </w:rPr>
              <w:t>Understand the regulatory requirements and obligations pertaining to practice as an architect, including professional codes of conduct and obligations for continuing professional development and professional indemnity insurance.</w:t>
            </w:r>
          </w:p>
        </w:tc>
      </w:tr>
      <w:tr w:rsidR="00B22AA2" w:rsidRPr="00A04064" w14:paraId="5567BCDB" w14:textId="77777777" w:rsidTr="00B22AA2">
        <w:trPr>
          <w:trHeight w:val="227"/>
        </w:trPr>
        <w:tc>
          <w:tcPr>
            <w:tcW w:w="445" w:type="dxa"/>
            <w:vAlign w:val="center"/>
          </w:tcPr>
          <w:p w14:paraId="252E2AC4" w14:textId="77777777" w:rsidR="00B22AA2" w:rsidRDefault="00B22AA2" w:rsidP="00AD53FA">
            <w:pPr>
              <w:spacing w:after="0" w:line="240" w:lineRule="auto"/>
              <w:jc w:val="center"/>
              <w:rPr>
                <w:rStyle w:val="Emphasis"/>
                <w:color w:val="B40003"/>
                <w:sz w:val="16"/>
                <w:szCs w:val="16"/>
              </w:rPr>
            </w:pPr>
            <w:r>
              <w:rPr>
                <w:rStyle w:val="Emphasis"/>
                <w:color w:val="B40003"/>
                <w:sz w:val="16"/>
                <w:szCs w:val="16"/>
              </w:rPr>
              <w:t>2</w:t>
            </w:r>
          </w:p>
        </w:tc>
        <w:tc>
          <w:tcPr>
            <w:tcW w:w="9749" w:type="dxa"/>
            <w:vAlign w:val="center"/>
          </w:tcPr>
          <w:p w14:paraId="772B5BA5" w14:textId="77777777" w:rsidR="00B22AA2" w:rsidRPr="00A04064" w:rsidRDefault="00B22AA2" w:rsidP="00AD53FA">
            <w:pPr>
              <w:spacing w:afterLines="40" w:after="96" w:line="240" w:lineRule="auto"/>
              <w:rPr>
                <w:rStyle w:val="Emphasis"/>
                <w:b w:val="0"/>
                <w:bCs/>
                <w:sz w:val="16"/>
                <w:szCs w:val="16"/>
              </w:rPr>
            </w:pPr>
            <w:r w:rsidRPr="00FB0ED4">
              <w:rPr>
                <w:rStyle w:val="Emphasis"/>
                <w:b w:val="0"/>
                <w:bCs/>
                <w:sz w:val="16"/>
                <w:szCs w:val="16"/>
              </w:rPr>
              <w:t>Understand the role of quality assurance systems in facilitating efficient and timely delivery of architectural services.</w:t>
            </w:r>
          </w:p>
        </w:tc>
      </w:tr>
      <w:tr w:rsidR="00B22AA2" w:rsidRPr="00A04064" w14:paraId="6D3B19F5" w14:textId="77777777" w:rsidTr="00B22AA2">
        <w:trPr>
          <w:trHeight w:val="227"/>
        </w:trPr>
        <w:tc>
          <w:tcPr>
            <w:tcW w:w="445" w:type="dxa"/>
            <w:vAlign w:val="center"/>
          </w:tcPr>
          <w:p w14:paraId="07C4F767" w14:textId="77777777" w:rsidR="00B22AA2" w:rsidRDefault="00B22AA2" w:rsidP="00AD53FA">
            <w:pPr>
              <w:spacing w:after="0" w:line="240" w:lineRule="auto"/>
              <w:jc w:val="center"/>
              <w:rPr>
                <w:rStyle w:val="Emphasis"/>
                <w:color w:val="B40003"/>
                <w:sz w:val="16"/>
                <w:szCs w:val="16"/>
              </w:rPr>
            </w:pPr>
            <w:r>
              <w:rPr>
                <w:rStyle w:val="Emphasis"/>
                <w:color w:val="B40003"/>
                <w:sz w:val="16"/>
                <w:szCs w:val="16"/>
              </w:rPr>
              <w:t>15</w:t>
            </w:r>
          </w:p>
        </w:tc>
        <w:tc>
          <w:tcPr>
            <w:tcW w:w="9749" w:type="dxa"/>
            <w:vAlign w:val="center"/>
          </w:tcPr>
          <w:p w14:paraId="2A53D5BA" w14:textId="77777777" w:rsidR="00B22AA2" w:rsidRPr="00A04064" w:rsidRDefault="00B22AA2" w:rsidP="00AD53FA">
            <w:pPr>
              <w:spacing w:afterLines="40" w:after="96" w:line="240" w:lineRule="auto"/>
              <w:rPr>
                <w:rStyle w:val="Emphasis"/>
                <w:b w:val="0"/>
                <w:bCs/>
                <w:sz w:val="16"/>
                <w:szCs w:val="16"/>
              </w:rPr>
            </w:pPr>
            <w:r w:rsidRPr="00FB0ED4">
              <w:rPr>
                <w:rStyle w:val="Emphasis"/>
                <w:b w:val="0"/>
                <w:bCs/>
                <w:sz w:val="16"/>
                <w:szCs w:val="16"/>
              </w:rPr>
              <w:t>Understand legal and ethical obligations relating to copyright, moral rights, authorship of cultural knowledge and intellectual property requirements across architectural services.</w:t>
            </w:r>
          </w:p>
        </w:tc>
      </w:tr>
      <w:tr w:rsidR="00B22AA2" w:rsidRPr="00A04064" w14:paraId="41B7E66F" w14:textId="77777777" w:rsidTr="00B22AA2">
        <w:trPr>
          <w:trHeight w:val="227"/>
        </w:trPr>
        <w:tc>
          <w:tcPr>
            <w:tcW w:w="445" w:type="dxa"/>
            <w:vAlign w:val="center"/>
          </w:tcPr>
          <w:p w14:paraId="0F5FC098" w14:textId="77777777" w:rsidR="00B22AA2" w:rsidRDefault="00B22AA2" w:rsidP="00AD53FA">
            <w:pPr>
              <w:spacing w:after="0" w:line="240" w:lineRule="auto"/>
              <w:jc w:val="center"/>
              <w:rPr>
                <w:rStyle w:val="Emphasis"/>
                <w:color w:val="B40003"/>
                <w:sz w:val="16"/>
                <w:szCs w:val="16"/>
              </w:rPr>
            </w:pPr>
            <w:r>
              <w:rPr>
                <w:rStyle w:val="Emphasis"/>
                <w:color w:val="B40003"/>
                <w:sz w:val="16"/>
                <w:szCs w:val="16"/>
              </w:rPr>
              <w:t>16</w:t>
            </w:r>
          </w:p>
        </w:tc>
        <w:tc>
          <w:tcPr>
            <w:tcW w:w="9749" w:type="dxa"/>
            <w:vAlign w:val="center"/>
          </w:tcPr>
          <w:p w14:paraId="676C52F8" w14:textId="77777777" w:rsidR="00B22AA2" w:rsidRPr="00A04064" w:rsidRDefault="00B22AA2" w:rsidP="00AD53FA">
            <w:pPr>
              <w:spacing w:afterLines="40" w:after="96" w:line="240" w:lineRule="auto"/>
              <w:rPr>
                <w:rStyle w:val="Emphasis"/>
                <w:b w:val="0"/>
                <w:bCs/>
                <w:sz w:val="16"/>
                <w:szCs w:val="16"/>
              </w:rPr>
            </w:pPr>
            <w:r w:rsidRPr="00FB0ED4">
              <w:rPr>
                <w:rStyle w:val="Emphasis"/>
                <w:b w:val="0"/>
                <w:bCs/>
                <w:sz w:val="16"/>
                <w:szCs w:val="16"/>
              </w:rPr>
              <w:t>Understand risk management and mitigation principles and strategies – including safety in design, project risk, requirement for resilience from the impacts of climate change and appropriate insurances – across architectural services.</w:t>
            </w:r>
          </w:p>
        </w:tc>
      </w:tr>
      <w:tr w:rsidR="00B22AA2" w:rsidRPr="00A04064" w14:paraId="4E70F2C6" w14:textId="77777777" w:rsidTr="00B22AA2">
        <w:trPr>
          <w:trHeight w:hRule="exact" w:val="113"/>
        </w:trPr>
        <w:tc>
          <w:tcPr>
            <w:tcW w:w="10194" w:type="dxa"/>
            <w:gridSpan w:val="2"/>
            <w:vAlign w:val="center"/>
          </w:tcPr>
          <w:p w14:paraId="47101135" w14:textId="77777777" w:rsidR="00B22AA2" w:rsidRPr="00A04064" w:rsidRDefault="00B22AA2" w:rsidP="00AD53FA">
            <w:pPr>
              <w:spacing w:afterLines="40" w:after="96" w:line="240" w:lineRule="auto"/>
              <w:rPr>
                <w:rStyle w:val="Emphasis"/>
                <w:b w:val="0"/>
                <w:bCs/>
                <w:sz w:val="16"/>
                <w:szCs w:val="16"/>
              </w:rPr>
            </w:pPr>
          </w:p>
        </w:tc>
      </w:tr>
    </w:tbl>
    <w:p w14:paraId="29240AAF" w14:textId="77777777" w:rsidR="00B22AA2" w:rsidRDefault="00B22AA2" w:rsidP="00B22AA2">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D03031" w14:paraId="7CF7506D" w14:textId="77777777" w:rsidTr="00D03031">
        <w:tc>
          <w:tcPr>
            <w:tcW w:w="1696" w:type="dxa"/>
          </w:tcPr>
          <w:p w14:paraId="078B1954" w14:textId="4788D0B8" w:rsidR="00D03031" w:rsidRPr="00D30A8A" w:rsidRDefault="00D03031" w:rsidP="00AD53FA">
            <w:pPr>
              <w:spacing w:after="160" w:line="259" w:lineRule="auto"/>
              <w:rPr>
                <w:rStyle w:val="Emphasis"/>
                <w:b w:val="0"/>
                <w:bCs/>
                <w:sz w:val="20"/>
                <w:szCs w:val="20"/>
              </w:rPr>
            </w:pPr>
            <w:bookmarkStart w:id="1" w:name="_Hlk96701244"/>
            <w:r>
              <w:rPr>
                <w:rStyle w:val="Emphasis"/>
                <w:bCs/>
                <w:color w:val="808080" w:themeColor="background1" w:themeShade="80"/>
                <w:sz w:val="16"/>
                <w:szCs w:val="16"/>
              </w:rPr>
              <w:t>word count of your response</w:t>
            </w:r>
          </w:p>
        </w:tc>
        <w:tc>
          <w:tcPr>
            <w:tcW w:w="851" w:type="dxa"/>
          </w:tcPr>
          <w:p w14:paraId="7E575027" w14:textId="543FA141" w:rsidR="00D03031" w:rsidRPr="00D30A8A" w:rsidRDefault="00D03031" w:rsidP="00AD53FA">
            <w:pPr>
              <w:spacing w:after="160" w:line="259" w:lineRule="auto"/>
              <w:rPr>
                <w:rStyle w:val="Emphasis"/>
                <w:b w:val="0"/>
                <w:bCs/>
                <w:sz w:val="20"/>
                <w:szCs w:val="20"/>
              </w:rPr>
            </w:pPr>
          </w:p>
        </w:tc>
        <w:tc>
          <w:tcPr>
            <w:tcW w:w="2410" w:type="dxa"/>
          </w:tcPr>
          <w:p w14:paraId="4BF5FBCE" w14:textId="65A98C5E" w:rsidR="00D03031" w:rsidRPr="00D30A8A" w:rsidRDefault="00D03031" w:rsidP="00AD53FA">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2, 3, 4 or Miscellaneous / other</w:t>
            </w:r>
          </w:p>
        </w:tc>
        <w:tc>
          <w:tcPr>
            <w:tcW w:w="1417" w:type="dxa"/>
          </w:tcPr>
          <w:p w14:paraId="7BC1A9BE" w14:textId="1DC20815" w:rsidR="00D03031" w:rsidRDefault="00D03031" w:rsidP="00AD53FA">
            <w:pPr>
              <w:spacing w:after="160" w:line="259" w:lineRule="auto"/>
              <w:rPr>
                <w:rStyle w:val="Emphasis"/>
                <w:bCs/>
                <w:sz w:val="16"/>
                <w:szCs w:val="16"/>
              </w:rPr>
            </w:pPr>
          </w:p>
        </w:tc>
        <w:tc>
          <w:tcPr>
            <w:tcW w:w="1276" w:type="dxa"/>
          </w:tcPr>
          <w:p w14:paraId="5C3FD0C8" w14:textId="0CF54148" w:rsidR="00D03031" w:rsidRDefault="00D03031" w:rsidP="00AD53FA">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36C9F636" w14:textId="4B717F16" w:rsidR="00D03031" w:rsidRDefault="00D03031" w:rsidP="00AD53FA">
            <w:pPr>
              <w:spacing w:after="160" w:line="259" w:lineRule="auto"/>
              <w:rPr>
                <w:rStyle w:val="Emphasis"/>
                <w:bCs/>
                <w:sz w:val="16"/>
                <w:szCs w:val="16"/>
              </w:rPr>
            </w:pPr>
          </w:p>
        </w:tc>
      </w:tr>
      <w:bookmarkEnd w:id="1"/>
      <w:tr w:rsidR="00B22AA2" w14:paraId="29575331" w14:textId="77777777" w:rsidTr="00AD53FA">
        <w:trPr>
          <w:trHeight w:val="5670"/>
        </w:trPr>
        <w:tc>
          <w:tcPr>
            <w:tcW w:w="1696" w:type="dxa"/>
          </w:tcPr>
          <w:p w14:paraId="512472B9" w14:textId="77777777" w:rsidR="00B22AA2" w:rsidRPr="000047EE" w:rsidRDefault="00B22AA2" w:rsidP="00AD53FA">
            <w:pPr>
              <w:rPr>
                <w:rStyle w:val="Emphasis"/>
                <w:iCs w:val="0"/>
                <w:sz w:val="20"/>
              </w:rPr>
            </w:pPr>
            <w:r w:rsidRPr="000047EE">
              <w:rPr>
                <w:b/>
              </w:rPr>
              <w:t xml:space="preserve">Response: </w:t>
            </w:r>
          </w:p>
        </w:tc>
        <w:tc>
          <w:tcPr>
            <w:tcW w:w="8498" w:type="dxa"/>
            <w:gridSpan w:val="5"/>
          </w:tcPr>
          <w:p w14:paraId="7E51F600" w14:textId="77777777" w:rsidR="00B22AA2" w:rsidRPr="000047EE" w:rsidRDefault="00B22AA2" w:rsidP="00AD53FA">
            <w:pPr>
              <w:spacing w:after="120" w:line="276" w:lineRule="auto"/>
              <w:rPr>
                <w:rStyle w:val="Emphasis"/>
                <w:b w:val="0"/>
                <w:bCs/>
                <w:sz w:val="20"/>
                <w:szCs w:val="20"/>
              </w:rPr>
            </w:pPr>
            <w:r>
              <w:rPr>
                <w:rStyle w:val="Emphasis"/>
                <w:b w:val="0"/>
                <w:bCs/>
                <w:sz w:val="20"/>
                <w:szCs w:val="20"/>
              </w:rPr>
              <w:t xml:space="preserve"> </w:t>
            </w:r>
          </w:p>
        </w:tc>
      </w:tr>
    </w:tbl>
    <w:p w14:paraId="161F3594" w14:textId="77777777" w:rsidR="00B22AA2" w:rsidRPr="004D5604" w:rsidRDefault="00B22AA2" w:rsidP="00B22AA2">
      <w:pPr>
        <w:spacing w:after="0" w:line="240" w:lineRule="auto"/>
        <w:rPr>
          <w:rStyle w:val="Emphasis"/>
          <w:b w:val="0"/>
          <w:bCs/>
          <w:sz w:val="12"/>
          <w:szCs w:val="12"/>
        </w:rPr>
      </w:pPr>
    </w:p>
    <w:p w14:paraId="0DD8C224" w14:textId="77777777" w:rsidR="00842AED" w:rsidRDefault="00842AED">
      <w:pPr>
        <w:spacing w:after="160" w:line="259" w:lineRule="auto"/>
        <w:rPr>
          <w:b/>
        </w:rPr>
      </w:pPr>
      <w:r>
        <w:rPr>
          <w:b/>
        </w:rPr>
        <w:br w:type="page"/>
      </w:r>
    </w:p>
    <w:p w14:paraId="424B437A" w14:textId="302CACC1" w:rsidR="0033274E" w:rsidRPr="00842AED" w:rsidRDefault="0033274E" w:rsidP="00B62725">
      <w:pPr>
        <w:spacing w:after="0" w:line="240" w:lineRule="auto"/>
        <w:rPr>
          <w:rStyle w:val="Emphasis"/>
          <w:b w:val="0"/>
          <w:bCs/>
          <w:sz w:val="20"/>
          <w:szCs w:val="20"/>
        </w:rPr>
      </w:pPr>
      <w:r w:rsidRPr="00842AED">
        <w:rPr>
          <w:rStyle w:val="Emphasis"/>
          <w:sz w:val="20"/>
          <w:szCs w:val="20"/>
        </w:rPr>
        <w:lastRenderedPageBreak/>
        <w:t xml:space="preserve">Please </w:t>
      </w:r>
      <w:r w:rsidR="00842AED" w:rsidRPr="00842AED">
        <w:rPr>
          <w:rStyle w:val="Emphasis"/>
          <w:sz w:val="20"/>
          <w:szCs w:val="20"/>
        </w:rPr>
        <w:t xml:space="preserve">read </w:t>
      </w:r>
      <w:r w:rsidRPr="00842AED">
        <w:rPr>
          <w:rStyle w:val="Emphasis"/>
          <w:sz w:val="20"/>
          <w:szCs w:val="20"/>
        </w:rPr>
        <w:t xml:space="preserve">the </w:t>
      </w:r>
      <w:hyperlink r:id="rId11" w:history="1">
        <w:r w:rsidR="00842AED" w:rsidRPr="00842AED">
          <w:rPr>
            <w:rStyle w:val="Hyperlink"/>
            <w:rFonts w:asciiTheme="minorHAnsi" w:hAnsiTheme="minorHAnsi"/>
            <w:b/>
            <w:bCs/>
            <w:color w:val="C00000"/>
            <w:szCs w:val="20"/>
            <w:u w:val="none"/>
          </w:rPr>
          <w:t>Explanatory Notes and Definitions</w:t>
        </w:r>
      </w:hyperlink>
      <w:r w:rsidR="00842AED">
        <w:rPr>
          <w:rStyle w:val="Emphasis"/>
          <w:sz w:val="20"/>
          <w:szCs w:val="20"/>
        </w:rPr>
        <w:t xml:space="preserve"> </w:t>
      </w:r>
      <w:r w:rsidR="00842AED" w:rsidRPr="00842AED">
        <w:rPr>
          <w:rStyle w:val="Emphasis"/>
          <w:b w:val="0"/>
          <w:bCs/>
          <w:sz w:val="20"/>
          <w:szCs w:val="20"/>
        </w:rPr>
        <w:t xml:space="preserve">to the 2021 National Standard of Competency for Architects (NSCA) that </w:t>
      </w:r>
      <w:r w:rsidR="00251083">
        <w:rPr>
          <w:rStyle w:val="Emphasis"/>
          <w:b w:val="0"/>
          <w:bCs/>
          <w:sz w:val="20"/>
          <w:szCs w:val="20"/>
        </w:rPr>
        <w:t>refer</w:t>
      </w:r>
      <w:r w:rsidR="00842AED" w:rsidRPr="00842AED">
        <w:rPr>
          <w:rStyle w:val="Emphasis"/>
          <w:b w:val="0"/>
          <w:bCs/>
          <w:sz w:val="20"/>
          <w:szCs w:val="20"/>
        </w:rPr>
        <w:t xml:space="preserve"> to the below listed performance criteria. </w:t>
      </w:r>
    </w:p>
    <w:p w14:paraId="415F6B46" w14:textId="77777777" w:rsidR="0033274E" w:rsidRDefault="0033274E" w:rsidP="00B62725">
      <w:pPr>
        <w:spacing w:after="0" w:line="240" w:lineRule="auto"/>
        <w:rPr>
          <w:rStyle w:val="Emphasis"/>
          <w:b w:val="0"/>
          <w:bCs/>
          <w:color w:val="808080" w:themeColor="background1" w:themeShade="80"/>
          <w:sz w:val="16"/>
          <w:szCs w:val="16"/>
        </w:rPr>
      </w:pPr>
    </w:p>
    <w:p w14:paraId="13934D89" w14:textId="179B77AF" w:rsidR="00B62725" w:rsidRDefault="00B62725" w:rsidP="00B62725">
      <w:pPr>
        <w:spacing w:after="0" w:line="240" w:lineRule="auto"/>
        <w:rPr>
          <w:rStyle w:val="Emphasis"/>
          <w:b w:val="0"/>
          <w:bCs/>
          <w:color w:val="808080" w:themeColor="background1" w:themeShade="80"/>
          <w:sz w:val="16"/>
          <w:szCs w:val="16"/>
        </w:rPr>
      </w:pPr>
      <w:r w:rsidRPr="000047EE">
        <w:rPr>
          <w:rStyle w:val="Emphasis"/>
          <w:b w:val="0"/>
          <w:bCs/>
          <w:color w:val="808080" w:themeColor="background1" w:themeShade="80"/>
          <w:sz w:val="16"/>
          <w:szCs w:val="16"/>
        </w:rPr>
        <w:t xml:space="preserve">LEVEL OF </w:t>
      </w:r>
      <w:r>
        <w:rPr>
          <w:rStyle w:val="Emphasis"/>
          <w:b w:val="0"/>
          <w:bCs/>
          <w:color w:val="808080" w:themeColor="background1" w:themeShade="80"/>
          <w:sz w:val="16"/>
          <w:szCs w:val="16"/>
        </w:rPr>
        <w:t>AWARENESS</w:t>
      </w:r>
      <w:r w:rsidRPr="000047EE">
        <w:rPr>
          <w:rStyle w:val="Emphasis"/>
          <w:b w:val="0"/>
          <w:bCs/>
          <w:color w:val="808080" w:themeColor="background1" w:themeShade="80"/>
          <w:sz w:val="16"/>
          <w:szCs w:val="16"/>
        </w:rPr>
        <w:t xml:space="preserve">: </w:t>
      </w:r>
    </w:p>
    <w:p w14:paraId="15124B53" w14:textId="4214A35B" w:rsidR="00B62725" w:rsidRPr="004959BC" w:rsidRDefault="00DB5E8D" w:rsidP="00B62725">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Be aware of, have knowledge of </w:t>
      </w:r>
    </w:p>
    <w:p w14:paraId="5B8AF407" w14:textId="77777777" w:rsidR="00B62725" w:rsidRDefault="00B62725" w:rsidP="00B62725">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B62725" w:rsidRPr="00A04064" w14:paraId="16313CCC" w14:textId="77777777" w:rsidTr="00B62725">
        <w:trPr>
          <w:trHeight w:val="227"/>
        </w:trPr>
        <w:tc>
          <w:tcPr>
            <w:tcW w:w="10194" w:type="dxa"/>
            <w:gridSpan w:val="2"/>
            <w:vAlign w:val="center"/>
          </w:tcPr>
          <w:p w14:paraId="76863878" w14:textId="4F4A3C84" w:rsidR="00B62725" w:rsidRPr="00A04064" w:rsidRDefault="004959BC" w:rsidP="00AD53FA">
            <w:pPr>
              <w:spacing w:afterLines="40" w:after="96" w:line="240" w:lineRule="auto"/>
              <w:rPr>
                <w:rStyle w:val="Emphasis"/>
                <w:b w:val="0"/>
                <w:bCs/>
                <w:sz w:val="16"/>
                <w:szCs w:val="16"/>
              </w:rPr>
            </w:pPr>
            <w:r>
              <w:rPr>
                <w:b/>
                <w:sz w:val="22"/>
              </w:rPr>
              <w:t xml:space="preserve">13. </w:t>
            </w:r>
            <w:r w:rsidR="00B62725">
              <w:rPr>
                <w:b/>
                <w:sz w:val="22"/>
              </w:rPr>
              <w:t xml:space="preserve">Understanding community values and obligations around equity, diversity and inclusion, and the First Nations’ ongoing connection and custodianship of Country </w:t>
            </w:r>
          </w:p>
        </w:tc>
      </w:tr>
      <w:tr w:rsidR="00B62725" w:rsidRPr="00A04064" w14:paraId="7B3B107B" w14:textId="77777777" w:rsidTr="00B62725">
        <w:trPr>
          <w:trHeight w:val="227"/>
        </w:trPr>
        <w:tc>
          <w:tcPr>
            <w:tcW w:w="445" w:type="dxa"/>
            <w:shd w:val="clear" w:color="auto" w:fill="D9D9D9" w:themeFill="background1" w:themeFillShade="D9"/>
            <w:vAlign w:val="center"/>
          </w:tcPr>
          <w:p w14:paraId="79F6127B" w14:textId="77777777" w:rsidR="00B62725" w:rsidRPr="00A04064" w:rsidRDefault="00B62725" w:rsidP="00AD53FA">
            <w:pPr>
              <w:spacing w:after="0" w:line="240" w:lineRule="auto"/>
              <w:jc w:val="center"/>
              <w:rPr>
                <w:rStyle w:val="Emphasis"/>
                <w:color w:val="B40003"/>
                <w:sz w:val="16"/>
                <w:szCs w:val="16"/>
              </w:rPr>
            </w:pPr>
          </w:p>
        </w:tc>
        <w:tc>
          <w:tcPr>
            <w:tcW w:w="9749" w:type="dxa"/>
            <w:vAlign w:val="center"/>
          </w:tcPr>
          <w:p w14:paraId="702FF79C" w14:textId="77777777" w:rsidR="00B62725" w:rsidRPr="00A04064" w:rsidRDefault="00B62725" w:rsidP="00AD53FA">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B62725" w:rsidRPr="00A04064" w14:paraId="5EB571EA" w14:textId="77777777" w:rsidTr="00B62725">
        <w:trPr>
          <w:trHeight w:val="227"/>
        </w:trPr>
        <w:tc>
          <w:tcPr>
            <w:tcW w:w="445" w:type="dxa"/>
            <w:vAlign w:val="center"/>
          </w:tcPr>
          <w:p w14:paraId="23F445C8" w14:textId="77777777" w:rsidR="00B62725" w:rsidRDefault="00B62725" w:rsidP="00AD53FA">
            <w:pPr>
              <w:spacing w:after="0" w:line="240" w:lineRule="auto"/>
              <w:jc w:val="center"/>
              <w:rPr>
                <w:rStyle w:val="Emphasis"/>
                <w:color w:val="B40003"/>
                <w:sz w:val="16"/>
                <w:szCs w:val="16"/>
              </w:rPr>
            </w:pPr>
            <w:r>
              <w:rPr>
                <w:rStyle w:val="Emphasis"/>
                <w:color w:val="B40003"/>
                <w:sz w:val="16"/>
                <w:szCs w:val="16"/>
              </w:rPr>
              <w:t>3</w:t>
            </w:r>
          </w:p>
        </w:tc>
        <w:tc>
          <w:tcPr>
            <w:tcW w:w="9749" w:type="dxa"/>
            <w:vAlign w:val="center"/>
          </w:tcPr>
          <w:p w14:paraId="6D25D050" w14:textId="77777777" w:rsidR="00B62725" w:rsidRPr="00A04064" w:rsidRDefault="00B62725" w:rsidP="00AD53FA">
            <w:pPr>
              <w:spacing w:afterLines="40" w:after="96" w:line="240" w:lineRule="auto"/>
              <w:rPr>
                <w:rStyle w:val="Emphasis"/>
                <w:b w:val="0"/>
                <w:bCs/>
                <w:sz w:val="16"/>
                <w:szCs w:val="16"/>
              </w:rPr>
            </w:pPr>
            <w:r w:rsidRPr="003661CC">
              <w:rPr>
                <w:rStyle w:val="Emphasis"/>
                <w:b w:val="0"/>
                <w:bCs/>
                <w:sz w:val="16"/>
                <w:szCs w:val="16"/>
              </w:rPr>
              <w:t xml:space="preserve">Understand the principles of project planning, considering implications for Country, environmental sustainability, communities, </w:t>
            </w:r>
            <w:proofErr w:type="gramStart"/>
            <w:r w:rsidRPr="003661CC">
              <w:rPr>
                <w:rStyle w:val="Emphasis"/>
                <w:b w:val="0"/>
                <w:bCs/>
                <w:sz w:val="16"/>
                <w:szCs w:val="16"/>
              </w:rPr>
              <w:t>stakeholders</w:t>
            </w:r>
            <w:proofErr w:type="gramEnd"/>
            <w:r w:rsidRPr="003661CC">
              <w:rPr>
                <w:rStyle w:val="Emphasis"/>
                <w:b w:val="0"/>
                <w:bCs/>
                <w:sz w:val="16"/>
                <w:szCs w:val="16"/>
              </w:rPr>
              <w:t xml:space="preserve"> and project costs.</w:t>
            </w:r>
          </w:p>
        </w:tc>
      </w:tr>
      <w:tr w:rsidR="00B62725" w:rsidRPr="00A04064" w14:paraId="4DE097D9" w14:textId="77777777" w:rsidTr="00B62725">
        <w:trPr>
          <w:trHeight w:val="227"/>
        </w:trPr>
        <w:tc>
          <w:tcPr>
            <w:tcW w:w="445" w:type="dxa"/>
            <w:vAlign w:val="center"/>
          </w:tcPr>
          <w:p w14:paraId="71E00ABA" w14:textId="77777777" w:rsidR="00B62725" w:rsidRDefault="00B62725" w:rsidP="00AD53FA">
            <w:pPr>
              <w:spacing w:after="0" w:line="240" w:lineRule="auto"/>
              <w:jc w:val="center"/>
              <w:rPr>
                <w:rStyle w:val="Emphasis"/>
                <w:color w:val="B40003"/>
                <w:sz w:val="16"/>
                <w:szCs w:val="16"/>
              </w:rPr>
            </w:pPr>
            <w:r>
              <w:rPr>
                <w:rStyle w:val="Emphasis"/>
                <w:color w:val="B40003"/>
                <w:sz w:val="16"/>
                <w:szCs w:val="16"/>
              </w:rPr>
              <w:t>8</w:t>
            </w:r>
          </w:p>
        </w:tc>
        <w:tc>
          <w:tcPr>
            <w:tcW w:w="9749" w:type="dxa"/>
            <w:vAlign w:val="center"/>
          </w:tcPr>
          <w:p w14:paraId="3B0870EA" w14:textId="77777777" w:rsidR="00B62725" w:rsidRPr="00A04064" w:rsidRDefault="00B62725" w:rsidP="00AD53FA">
            <w:pPr>
              <w:spacing w:afterLines="40" w:after="96" w:line="240" w:lineRule="auto"/>
              <w:rPr>
                <w:rStyle w:val="Emphasis"/>
                <w:b w:val="0"/>
                <w:bCs/>
                <w:sz w:val="16"/>
                <w:szCs w:val="16"/>
              </w:rPr>
            </w:pPr>
            <w:r w:rsidRPr="003661CC">
              <w:rPr>
                <w:rStyle w:val="Emphasis"/>
                <w:b w:val="0"/>
                <w:bCs/>
                <w:sz w:val="16"/>
                <w:szCs w:val="16"/>
              </w:rPr>
              <w:t>Understand how to implement culturally responsive and meaningful engagement processes that respect the importance of Country and reciprocal relationships with Aboriginal and Torres Strait Islander Peoples across architectural services.</w:t>
            </w:r>
          </w:p>
        </w:tc>
      </w:tr>
      <w:tr w:rsidR="00B62725" w:rsidRPr="00A04064" w14:paraId="1D7841BB" w14:textId="77777777" w:rsidTr="00B62725">
        <w:trPr>
          <w:trHeight w:val="227"/>
        </w:trPr>
        <w:tc>
          <w:tcPr>
            <w:tcW w:w="445" w:type="dxa"/>
            <w:shd w:val="clear" w:color="auto" w:fill="D9D9D9" w:themeFill="background1" w:themeFillShade="D9"/>
            <w:vAlign w:val="center"/>
          </w:tcPr>
          <w:p w14:paraId="3C2E4DAD" w14:textId="77777777" w:rsidR="00B62725" w:rsidRDefault="00B62725" w:rsidP="00AD53FA">
            <w:pPr>
              <w:spacing w:after="0" w:line="240" w:lineRule="auto"/>
              <w:jc w:val="center"/>
              <w:rPr>
                <w:rStyle w:val="Emphasis"/>
                <w:color w:val="B40003"/>
                <w:sz w:val="16"/>
                <w:szCs w:val="16"/>
              </w:rPr>
            </w:pPr>
          </w:p>
        </w:tc>
        <w:tc>
          <w:tcPr>
            <w:tcW w:w="9749" w:type="dxa"/>
            <w:vAlign w:val="center"/>
          </w:tcPr>
          <w:p w14:paraId="5766CAA0" w14:textId="77777777" w:rsidR="00B62725" w:rsidRPr="00A04064" w:rsidRDefault="00B62725" w:rsidP="00AD53FA">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B62725" w:rsidRPr="00A04064" w14:paraId="68117142" w14:textId="77777777" w:rsidTr="00B62725">
        <w:trPr>
          <w:trHeight w:val="227"/>
        </w:trPr>
        <w:tc>
          <w:tcPr>
            <w:tcW w:w="445" w:type="dxa"/>
            <w:vAlign w:val="center"/>
          </w:tcPr>
          <w:p w14:paraId="297E621A" w14:textId="77777777" w:rsidR="00B62725" w:rsidRDefault="00B62725" w:rsidP="00AD53FA">
            <w:pPr>
              <w:spacing w:after="0" w:line="240" w:lineRule="auto"/>
              <w:jc w:val="center"/>
              <w:rPr>
                <w:rStyle w:val="Emphasis"/>
                <w:color w:val="B40003"/>
                <w:sz w:val="16"/>
                <w:szCs w:val="16"/>
              </w:rPr>
            </w:pPr>
            <w:r>
              <w:rPr>
                <w:rStyle w:val="Emphasis"/>
                <w:color w:val="B40003"/>
                <w:sz w:val="16"/>
                <w:szCs w:val="16"/>
              </w:rPr>
              <w:t>17</w:t>
            </w:r>
          </w:p>
        </w:tc>
        <w:tc>
          <w:tcPr>
            <w:tcW w:w="9749" w:type="dxa"/>
            <w:vAlign w:val="center"/>
          </w:tcPr>
          <w:p w14:paraId="708637A4" w14:textId="77777777" w:rsidR="00B62725" w:rsidRPr="00A04064" w:rsidRDefault="00B62725" w:rsidP="00AD53FA">
            <w:pPr>
              <w:spacing w:afterLines="40" w:after="96" w:line="240" w:lineRule="auto"/>
              <w:rPr>
                <w:rStyle w:val="Emphasis"/>
                <w:b w:val="0"/>
                <w:bCs/>
                <w:sz w:val="16"/>
                <w:szCs w:val="16"/>
              </w:rPr>
            </w:pPr>
            <w:proofErr w:type="gramStart"/>
            <w:r w:rsidRPr="003661CC">
              <w:rPr>
                <w:rStyle w:val="Emphasis"/>
                <w:b w:val="0"/>
                <w:bCs/>
                <w:sz w:val="16"/>
                <w:szCs w:val="16"/>
              </w:rPr>
              <w:t>Have an understanding of</w:t>
            </w:r>
            <w:proofErr w:type="gramEnd"/>
            <w:r w:rsidRPr="003661CC">
              <w:rPr>
                <w:rStyle w:val="Emphasis"/>
                <w:b w:val="0"/>
                <w:bCs/>
                <w:sz w:val="16"/>
                <w:szCs w:val="16"/>
              </w:rPr>
              <w:t xml:space="preserve"> Aboriginal and Torres Strait Islander Peoples’ aspirations to care for Country and how these inform architectural design.</w:t>
            </w:r>
          </w:p>
        </w:tc>
      </w:tr>
      <w:tr w:rsidR="00B62725" w:rsidRPr="00A04064" w14:paraId="7FBC3F81" w14:textId="77777777" w:rsidTr="00B62725">
        <w:trPr>
          <w:trHeight w:val="227"/>
        </w:trPr>
        <w:tc>
          <w:tcPr>
            <w:tcW w:w="445" w:type="dxa"/>
            <w:vAlign w:val="center"/>
          </w:tcPr>
          <w:p w14:paraId="0032D35D" w14:textId="77777777" w:rsidR="00B62725" w:rsidRDefault="00B62725" w:rsidP="00AD53FA">
            <w:pPr>
              <w:spacing w:after="0" w:line="240" w:lineRule="auto"/>
              <w:jc w:val="center"/>
              <w:rPr>
                <w:rStyle w:val="Emphasis"/>
                <w:color w:val="B40003"/>
                <w:sz w:val="16"/>
                <w:szCs w:val="16"/>
              </w:rPr>
            </w:pPr>
            <w:r>
              <w:rPr>
                <w:rStyle w:val="Emphasis"/>
                <w:color w:val="B40003"/>
                <w:sz w:val="16"/>
                <w:szCs w:val="16"/>
              </w:rPr>
              <w:t>27</w:t>
            </w:r>
          </w:p>
        </w:tc>
        <w:tc>
          <w:tcPr>
            <w:tcW w:w="9749" w:type="dxa"/>
            <w:vAlign w:val="center"/>
          </w:tcPr>
          <w:p w14:paraId="38E336DB" w14:textId="77777777" w:rsidR="00B62725" w:rsidRPr="00A04064" w:rsidRDefault="00B62725" w:rsidP="00AD53FA">
            <w:pPr>
              <w:spacing w:afterLines="40" w:after="96" w:line="240" w:lineRule="auto"/>
              <w:rPr>
                <w:rStyle w:val="Emphasis"/>
                <w:b w:val="0"/>
                <w:bCs/>
                <w:sz w:val="16"/>
                <w:szCs w:val="16"/>
              </w:rPr>
            </w:pPr>
            <w:r w:rsidRPr="003661CC">
              <w:rPr>
                <w:rStyle w:val="Emphasis"/>
                <w:b w:val="0"/>
                <w:bCs/>
                <w:sz w:val="16"/>
                <w:szCs w:val="16"/>
              </w:rPr>
              <w:t xml:space="preserve">Understand how to embed the knowledge, </w:t>
            </w:r>
            <w:proofErr w:type="gramStart"/>
            <w:r w:rsidRPr="003661CC">
              <w:rPr>
                <w:rStyle w:val="Emphasis"/>
                <w:b w:val="0"/>
                <w:bCs/>
                <w:sz w:val="16"/>
                <w:szCs w:val="16"/>
              </w:rPr>
              <w:t>worldviews</w:t>
            </w:r>
            <w:proofErr w:type="gramEnd"/>
            <w:r w:rsidRPr="003661CC">
              <w:rPr>
                <w:rStyle w:val="Emphasis"/>
                <w:b w:val="0"/>
                <w:bCs/>
                <w:sz w:val="16"/>
                <w:szCs w:val="16"/>
              </w:rPr>
              <w:t xml:space="preserve"> and perspectives of Aboriginal and Torres Strait Islander Peoples, shared through engagement processes, into the conceptual design in a meaningful, respectful and appropriate way.</w:t>
            </w:r>
          </w:p>
        </w:tc>
      </w:tr>
      <w:tr w:rsidR="00B62725" w:rsidRPr="00A04064" w14:paraId="36C02AA7" w14:textId="77777777" w:rsidTr="00B62725">
        <w:trPr>
          <w:trHeight w:val="227"/>
        </w:trPr>
        <w:tc>
          <w:tcPr>
            <w:tcW w:w="445" w:type="dxa"/>
            <w:shd w:val="clear" w:color="auto" w:fill="D9D9D9" w:themeFill="background1" w:themeFillShade="D9"/>
            <w:vAlign w:val="center"/>
          </w:tcPr>
          <w:p w14:paraId="73DD3F2E" w14:textId="77777777" w:rsidR="00B62725" w:rsidRPr="00A04064" w:rsidRDefault="00B62725" w:rsidP="00AD53FA">
            <w:pPr>
              <w:spacing w:after="0" w:line="240" w:lineRule="auto"/>
              <w:jc w:val="center"/>
              <w:rPr>
                <w:rStyle w:val="Emphasis"/>
                <w:color w:val="B40003"/>
                <w:sz w:val="16"/>
                <w:szCs w:val="16"/>
              </w:rPr>
            </w:pPr>
          </w:p>
        </w:tc>
        <w:tc>
          <w:tcPr>
            <w:tcW w:w="9749" w:type="dxa"/>
            <w:vAlign w:val="center"/>
          </w:tcPr>
          <w:p w14:paraId="09CDC9B7" w14:textId="77777777" w:rsidR="00B62725" w:rsidRPr="00A04064" w:rsidRDefault="00B62725" w:rsidP="00AD53FA">
            <w:pPr>
              <w:spacing w:afterLines="40" w:after="96" w:line="240" w:lineRule="auto"/>
              <w:rPr>
                <w:rStyle w:val="Emphasis"/>
                <w:b w:val="0"/>
                <w:bCs/>
                <w:sz w:val="16"/>
                <w:szCs w:val="16"/>
              </w:rPr>
            </w:pPr>
            <w:r>
              <w:rPr>
                <w:b/>
                <w:color w:val="808080" w:themeColor="background1" w:themeShade="80"/>
                <w:sz w:val="18"/>
                <w:szCs w:val="18"/>
              </w:rPr>
              <w:t xml:space="preserve">DETAILED DESIGN AND CONSTRUCTION DOCUMENTATION </w:t>
            </w:r>
          </w:p>
        </w:tc>
      </w:tr>
      <w:tr w:rsidR="00B62725" w:rsidRPr="00A04064" w14:paraId="71642BCB" w14:textId="77777777" w:rsidTr="00B62725">
        <w:trPr>
          <w:trHeight w:val="227"/>
        </w:trPr>
        <w:tc>
          <w:tcPr>
            <w:tcW w:w="445" w:type="dxa"/>
            <w:vAlign w:val="center"/>
          </w:tcPr>
          <w:p w14:paraId="053112DA" w14:textId="77777777" w:rsidR="00B62725" w:rsidRDefault="00B62725" w:rsidP="00AD53FA">
            <w:pPr>
              <w:spacing w:after="0" w:line="240" w:lineRule="auto"/>
              <w:jc w:val="center"/>
              <w:rPr>
                <w:rStyle w:val="Emphasis"/>
                <w:color w:val="B40003"/>
                <w:sz w:val="16"/>
                <w:szCs w:val="16"/>
              </w:rPr>
            </w:pPr>
            <w:r>
              <w:rPr>
                <w:rStyle w:val="Emphasis"/>
                <w:color w:val="B40003"/>
                <w:sz w:val="16"/>
                <w:szCs w:val="16"/>
              </w:rPr>
              <w:t>36</w:t>
            </w:r>
          </w:p>
        </w:tc>
        <w:tc>
          <w:tcPr>
            <w:tcW w:w="9749" w:type="dxa"/>
            <w:vAlign w:val="center"/>
          </w:tcPr>
          <w:p w14:paraId="46ACE1ED" w14:textId="77777777" w:rsidR="00B62725" w:rsidRPr="00A04064" w:rsidRDefault="00B62725" w:rsidP="00AD53FA">
            <w:pPr>
              <w:spacing w:afterLines="40" w:after="96" w:line="240" w:lineRule="auto"/>
              <w:rPr>
                <w:rStyle w:val="Emphasis"/>
                <w:b w:val="0"/>
                <w:bCs/>
                <w:sz w:val="16"/>
                <w:szCs w:val="16"/>
              </w:rPr>
            </w:pPr>
            <w:r w:rsidRPr="003661CC">
              <w:rPr>
                <w:rStyle w:val="Emphasis"/>
                <w:b w:val="0"/>
                <w:bCs/>
                <w:sz w:val="16"/>
                <w:szCs w:val="16"/>
              </w:rPr>
              <w:t xml:space="preserve">Be able to apply creative imagination, design precedents, emergent knowledge, critical </w:t>
            </w:r>
            <w:proofErr w:type="gramStart"/>
            <w:r w:rsidRPr="003661CC">
              <w:rPr>
                <w:rStyle w:val="Emphasis"/>
                <w:b w:val="0"/>
                <w:bCs/>
                <w:sz w:val="16"/>
                <w:szCs w:val="16"/>
              </w:rPr>
              <w:t>evaluation</w:t>
            </w:r>
            <w:proofErr w:type="gramEnd"/>
            <w:r w:rsidRPr="003661CC">
              <w:rPr>
                <w:rStyle w:val="Emphasis"/>
                <w:b w:val="0"/>
                <w:bCs/>
                <w:sz w:val="16"/>
                <w:szCs w:val="16"/>
              </w:rPr>
              <w:t xml:space="preserve"> and continued engagement with Aboriginal and Torres Strait Islander Peoples to produce a coherent project design. This should be resolved in terms of supporting health and wellbeing outcomes for Country, site planning, formal composition, spatial </w:t>
            </w:r>
            <w:proofErr w:type="gramStart"/>
            <w:r w:rsidRPr="003661CC">
              <w:rPr>
                <w:rStyle w:val="Emphasis"/>
                <w:b w:val="0"/>
                <w:bCs/>
                <w:sz w:val="16"/>
                <w:szCs w:val="16"/>
              </w:rPr>
              <w:t>planning</w:t>
            </w:r>
            <w:proofErr w:type="gramEnd"/>
            <w:r w:rsidRPr="003661CC">
              <w:rPr>
                <w:rStyle w:val="Emphasis"/>
                <w:b w:val="0"/>
                <w:bCs/>
                <w:sz w:val="16"/>
                <w:szCs w:val="16"/>
              </w:rPr>
              <w:t xml:space="preserve"> and circulation as appropriate to the project brief and all other factors affecting the project.</w:t>
            </w:r>
          </w:p>
        </w:tc>
      </w:tr>
      <w:tr w:rsidR="00B62725" w:rsidRPr="00A04064" w14:paraId="1C129FC9" w14:textId="77777777" w:rsidTr="00B62725">
        <w:trPr>
          <w:trHeight w:val="227"/>
        </w:trPr>
        <w:tc>
          <w:tcPr>
            <w:tcW w:w="445" w:type="dxa"/>
            <w:vAlign w:val="center"/>
          </w:tcPr>
          <w:p w14:paraId="2AF0FDC3" w14:textId="77777777" w:rsidR="00B62725" w:rsidRDefault="00B62725" w:rsidP="00AD53FA">
            <w:pPr>
              <w:spacing w:after="0" w:line="240" w:lineRule="auto"/>
              <w:jc w:val="center"/>
              <w:rPr>
                <w:rStyle w:val="Emphasis"/>
                <w:color w:val="B40003"/>
                <w:sz w:val="16"/>
                <w:szCs w:val="16"/>
              </w:rPr>
            </w:pPr>
            <w:r>
              <w:rPr>
                <w:rStyle w:val="Emphasis"/>
                <w:color w:val="B40003"/>
                <w:sz w:val="16"/>
                <w:szCs w:val="16"/>
              </w:rPr>
              <w:t>45</w:t>
            </w:r>
          </w:p>
        </w:tc>
        <w:tc>
          <w:tcPr>
            <w:tcW w:w="9749" w:type="dxa"/>
            <w:vAlign w:val="center"/>
          </w:tcPr>
          <w:p w14:paraId="7A43F4C8" w14:textId="77777777" w:rsidR="00B62725" w:rsidRPr="00A04064" w:rsidRDefault="00B62725" w:rsidP="00AD53FA">
            <w:pPr>
              <w:spacing w:afterLines="40" w:after="96" w:line="240" w:lineRule="auto"/>
              <w:rPr>
                <w:rStyle w:val="Emphasis"/>
                <w:b w:val="0"/>
                <w:bCs/>
                <w:sz w:val="16"/>
                <w:szCs w:val="16"/>
              </w:rPr>
            </w:pPr>
            <w:r w:rsidRPr="003661CC">
              <w:rPr>
                <w:rStyle w:val="Emphasis"/>
                <w:b w:val="0"/>
                <w:bCs/>
                <w:sz w:val="16"/>
                <w:szCs w:val="16"/>
              </w:rPr>
              <w:t xml:space="preserve">Understand processes for selecting materials, finishes, fittings, </w:t>
            </w:r>
            <w:proofErr w:type="gramStart"/>
            <w:r w:rsidRPr="003661CC">
              <w:rPr>
                <w:rStyle w:val="Emphasis"/>
                <w:b w:val="0"/>
                <w:bCs/>
                <w:sz w:val="16"/>
                <w:szCs w:val="16"/>
              </w:rPr>
              <w:t>components</w:t>
            </w:r>
            <w:proofErr w:type="gramEnd"/>
            <w:r w:rsidRPr="003661CC">
              <w:rPr>
                <w:rStyle w:val="Emphasis"/>
                <w:b w:val="0"/>
                <w:bCs/>
                <w:sz w:val="16"/>
                <w:szCs w:val="16"/>
              </w:rPr>
              <w:t xml:space="preserve"> and systems, based on consideration of quality and performance standards, the impact on Country and the environment, and the whole life carbon impact of the project.</w:t>
            </w:r>
          </w:p>
        </w:tc>
      </w:tr>
      <w:tr w:rsidR="00B62725" w:rsidRPr="00A04064" w14:paraId="3F240316" w14:textId="77777777" w:rsidTr="00B62725">
        <w:trPr>
          <w:trHeight w:hRule="exact" w:val="113"/>
        </w:trPr>
        <w:tc>
          <w:tcPr>
            <w:tcW w:w="10194" w:type="dxa"/>
            <w:gridSpan w:val="2"/>
            <w:vAlign w:val="center"/>
          </w:tcPr>
          <w:p w14:paraId="118890B4" w14:textId="77777777" w:rsidR="00B62725" w:rsidRPr="00A04064" w:rsidRDefault="00B62725" w:rsidP="00AD53FA">
            <w:pPr>
              <w:spacing w:afterLines="40" w:after="96" w:line="240" w:lineRule="auto"/>
              <w:rPr>
                <w:rStyle w:val="Emphasis"/>
                <w:b w:val="0"/>
                <w:bCs/>
                <w:sz w:val="16"/>
                <w:szCs w:val="16"/>
              </w:rPr>
            </w:pPr>
          </w:p>
        </w:tc>
      </w:tr>
    </w:tbl>
    <w:p w14:paraId="5DFF2B0D" w14:textId="77777777" w:rsidR="00B62725" w:rsidRDefault="00B62725" w:rsidP="00B62725">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D03031" w14:paraId="5CF757C4" w14:textId="77777777" w:rsidTr="006B59AB">
        <w:tc>
          <w:tcPr>
            <w:tcW w:w="1696" w:type="dxa"/>
          </w:tcPr>
          <w:p w14:paraId="7FA5BC42" w14:textId="77777777" w:rsidR="00D03031" w:rsidRPr="00D30A8A" w:rsidRDefault="00D03031" w:rsidP="006B59AB">
            <w:pPr>
              <w:spacing w:after="160" w:line="259" w:lineRule="auto"/>
              <w:rPr>
                <w:rStyle w:val="Emphasis"/>
                <w:b w:val="0"/>
                <w:bCs/>
                <w:sz w:val="20"/>
                <w:szCs w:val="20"/>
              </w:rPr>
            </w:pPr>
            <w:r>
              <w:rPr>
                <w:rStyle w:val="Emphasis"/>
                <w:bCs/>
                <w:color w:val="808080" w:themeColor="background1" w:themeShade="80"/>
                <w:sz w:val="16"/>
                <w:szCs w:val="16"/>
              </w:rPr>
              <w:t>word count of your response</w:t>
            </w:r>
          </w:p>
        </w:tc>
        <w:tc>
          <w:tcPr>
            <w:tcW w:w="851" w:type="dxa"/>
          </w:tcPr>
          <w:p w14:paraId="14342DEF" w14:textId="77777777" w:rsidR="00D03031" w:rsidRPr="00D30A8A" w:rsidRDefault="00D03031" w:rsidP="006B59AB">
            <w:pPr>
              <w:spacing w:after="160" w:line="259" w:lineRule="auto"/>
              <w:rPr>
                <w:rStyle w:val="Emphasis"/>
                <w:b w:val="0"/>
                <w:bCs/>
                <w:sz w:val="20"/>
                <w:szCs w:val="20"/>
              </w:rPr>
            </w:pPr>
          </w:p>
        </w:tc>
        <w:tc>
          <w:tcPr>
            <w:tcW w:w="2410" w:type="dxa"/>
          </w:tcPr>
          <w:p w14:paraId="30D2EA57" w14:textId="40B30B67" w:rsidR="00D03031" w:rsidRPr="00D30A8A" w:rsidRDefault="00D03031" w:rsidP="006B59AB">
            <w:pPr>
              <w:spacing w:after="160" w:line="259" w:lineRule="auto"/>
              <w:rPr>
                <w:rStyle w:val="Emphasis"/>
                <w:b w:val="0"/>
                <w:bCs/>
                <w:sz w:val="20"/>
                <w:szCs w:val="20"/>
              </w:rPr>
            </w:pPr>
            <w:r>
              <w:rPr>
                <w:rStyle w:val="Emphasis"/>
                <w:bCs/>
                <w:color w:val="808080" w:themeColor="background1" w:themeShade="80"/>
                <w:sz w:val="16"/>
                <w:szCs w:val="16"/>
              </w:rPr>
              <w:t xml:space="preserve">mapped against </w:t>
            </w:r>
            <w:r w:rsidRPr="00D30A8A">
              <w:rPr>
                <w:rStyle w:val="Emphasis"/>
                <w:bCs/>
                <w:color w:val="808080" w:themeColor="background1" w:themeShade="80"/>
                <w:sz w:val="16"/>
                <w:szCs w:val="16"/>
              </w:rPr>
              <w:t>Project 1</w:t>
            </w:r>
            <w:r>
              <w:rPr>
                <w:rStyle w:val="Emphasis"/>
                <w:bCs/>
                <w:color w:val="808080" w:themeColor="background1" w:themeShade="80"/>
                <w:sz w:val="16"/>
                <w:szCs w:val="16"/>
              </w:rPr>
              <w:t xml:space="preserve">, 2, 3, 4 or </w:t>
            </w:r>
            <w:r w:rsidR="003A4595">
              <w:rPr>
                <w:rStyle w:val="Emphasis"/>
                <w:bCs/>
                <w:color w:val="808080" w:themeColor="background1" w:themeShade="80"/>
                <w:sz w:val="16"/>
                <w:szCs w:val="16"/>
              </w:rPr>
              <w:t>provide a general statement</w:t>
            </w:r>
          </w:p>
        </w:tc>
        <w:tc>
          <w:tcPr>
            <w:tcW w:w="1417" w:type="dxa"/>
          </w:tcPr>
          <w:p w14:paraId="2674CE25" w14:textId="77777777" w:rsidR="00D03031" w:rsidRDefault="00D03031" w:rsidP="006B59AB">
            <w:pPr>
              <w:spacing w:after="160" w:line="259" w:lineRule="auto"/>
              <w:rPr>
                <w:rStyle w:val="Emphasis"/>
                <w:bCs/>
                <w:sz w:val="16"/>
                <w:szCs w:val="16"/>
              </w:rPr>
            </w:pPr>
          </w:p>
        </w:tc>
        <w:tc>
          <w:tcPr>
            <w:tcW w:w="1276" w:type="dxa"/>
          </w:tcPr>
          <w:p w14:paraId="6A15204E" w14:textId="77777777" w:rsidR="00D03031" w:rsidRDefault="00D03031" w:rsidP="006B59AB">
            <w:pPr>
              <w:spacing w:after="160" w:line="259" w:lineRule="auto"/>
              <w:rPr>
                <w:rStyle w:val="Emphasis"/>
                <w:bCs/>
                <w:sz w:val="16"/>
                <w:szCs w:val="16"/>
              </w:rPr>
            </w:pPr>
            <w:r>
              <w:rPr>
                <w:rStyle w:val="Emphasis"/>
                <w:bCs/>
                <w:color w:val="808080" w:themeColor="background1" w:themeShade="80"/>
                <w:sz w:val="16"/>
                <w:szCs w:val="16"/>
              </w:rPr>
              <w:t xml:space="preserve">portfolio pages  </w:t>
            </w:r>
          </w:p>
        </w:tc>
        <w:tc>
          <w:tcPr>
            <w:tcW w:w="2544" w:type="dxa"/>
          </w:tcPr>
          <w:p w14:paraId="47853963" w14:textId="77777777" w:rsidR="00D03031" w:rsidRDefault="00D03031" w:rsidP="006B59AB">
            <w:pPr>
              <w:spacing w:after="160" w:line="259" w:lineRule="auto"/>
              <w:rPr>
                <w:rStyle w:val="Emphasis"/>
                <w:bCs/>
                <w:sz w:val="16"/>
                <w:szCs w:val="16"/>
              </w:rPr>
            </w:pPr>
          </w:p>
        </w:tc>
      </w:tr>
      <w:tr w:rsidR="00B62725" w14:paraId="78A76564" w14:textId="77777777" w:rsidTr="00AD53FA">
        <w:trPr>
          <w:trHeight w:val="5670"/>
        </w:trPr>
        <w:tc>
          <w:tcPr>
            <w:tcW w:w="1696" w:type="dxa"/>
          </w:tcPr>
          <w:p w14:paraId="6561D2E4" w14:textId="77777777" w:rsidR="00B62725" w:rsidRPr="000047EE" w:rsidRDefault="00B62725" w:rsidP="00AD53FA">
            <w:pPr>
              <w:rPr>
                <w:rStyle w:val="Emphasis"/>
                <w:iCs w:val="0"/>
                <w:sz w:val="20"/>
              </w:rPr>
            </w:pPr>
            <w:r w:rsidRPr="000047EE">
              <w:rPr>
                <w:b/>
              </w:rPr>
              <w:t xml:space="preserve">Response: </w:t>
            </w:r>
          </w:p>
        </w:tc>
        <w:tc>
          <w:tcPr>
            <w:tcW w:w="8498" w:type="dxa"/>
            <w:gridSpan w:val="5"/>
          </w:tcPr>
          <w:p w14:paraId="74E46298" w14:textId="77777777" w:rsidR="00B62725" w:rsidRPr="000047EE" w:rsidRDefault="00B62725" w:rsidP="00AD53FA">
            <w:pPr>
              <w:spacing w:after="120" w:line="276" w:lineRule="auto"/>
              <w:rPr>
                <w:rStyle w:val="Emphasis"/>
                <w:b w:val="0"/>
                <w:bCs/>
                <w:sz w:val="20"/>
                <w:szCs w:val="20"/>
              </w:rPr>
            </w:pPr>
            <w:r>
              <w:rPr>
                <w:rStyle w:val="Emphasis"/>
                <w:b w:val="0"/>
                <w:bCs/>
                <w:sz w:val="20"/>
                <w:szCs w:val="20"/>
              </w:rPr>
              <w:t xml:space="preserve"> </w:t>
            </w:r>
          </w:p>
        </w:tc>
      </w:tr>
    </w:tbl>
    <w:p w14:paraId="48E9970D" w14:textId="77777777" w:rsidR="00B62725" w:rsidRPr="004D5604" w:rsidRDefault="00B62725" w:rsidP="00B62725">
      <w:pPr>
        <w:spacing w:after="0" w:line="240" w:lineRule="auto"/>
        <w:rPr>
          <w:rStyle w:val="Emphasis"/>
          <w:b w:val="0"/>
          <w:bCs/>
          <w:sz w:val="12"/>
          <w:szCs w:val="12"/>
        </w:rPr>
      </w:pPr>
    </w:p>
    <w:bookmarkEnd w:id="0"/>
    <w:p w14:paraId="4454B2F3" w14:textId="77777777" w:rsidR="00B62725" w:rsidRPr="000047EE" w:rsidRDefault="00B62725" w:rsidP="00B62725">
      <w:pPr>
        <w:rPr>
          <w:b/>
        </w:rPr>
      </w:pPr>
    </w:p>
    <w:sectPr w:rsidR="00B62725" w:rsidRPr="000047EE" w:rsidSect="00815706">
      <w:headerReference w:type="default" r:id="rId12"/>
      <w:footerReference w:type="default" r:id="rId13"/>
      <w:type w:val="continuous"/>
      <w:pgSz w:w="11906" w:h="16838" w:code="9"/>
      <w:pgMar w:top="1418" w:right="851" w:bottom="1276" w:left="851"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F5C3" w14:textId="77777777" w:rsidR="00430DE5" w:rsidRDefault="00430DE5" w:rsidP="00CA3A63">
      <w:pPr>
        <w:spacing w:after="0" w:line="240" w:lineRule="auto"/>
      </w:pPr>
      <w:r>
        <w:separator/>
      </w:r>
    </w:p>
    <w:p w14:paraId="60D00BCF" w14:textId="77777777" w:rsidR="00430DE5" w:rsidRDefault="00430DE5"/>
  </w:endnote>
  <w:endnote w:type="continuationSeparator" w:id="0">
    <w:p w14:paraId="51AC07F8" w14:textId="77777777" w:rsidR="00430DE5" w:rsidRDefault="00430DE5" w:rsidP="00CA3A63">
      <w:pPr>
        <w:spacing w:after="0" w:line="240" w:lineRule="auto"/>
      </w:pPr>
      <w:r>
        <w:continuationSeparator/>
      </w:r>
    </w:p>
    <w:p w14:paraId="4FBAA8B5" w14:textId="77777777" w:rsidR="00430DE5" w:rsidRDefault="00430DE5"/>
  </w:endnote>
  <w:endnote w:type="continuationNotice" w:id="1">
    <w:p w14:paraId="28C483EB" w14:textId="77777777" w:rsidR="00430DE5" w:rsidRDefault="00430DE5">
      <w:pPr>
        <w:spacing w:after="0" w:line="240" w:lineRule="auto"/>
      </w:pPr>
    </w:p>
    <w:p w14:paraId="16058406" w14:textId="77777777" w:rsidR="00430DE5" w:rsidRDefault="00430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s Grotesque Pro">
    <w:altName w:val="Calibri"/>
    <w:charset w:val="00"/>
    <w:family w:val="auto"/>
    <w:pitch w:val="variable"/>
    <w:sig w:usb0="800002AF" w:usb1="5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DIN 2014 Demi">
    <w:altName w:val="DIN 2014 Demi"/>
    <w:panose1 w:val="00000000000000000000"/>
    <w:charset w:val="00"/>
    <w:family w:val="swiss"/>
    <w:notTrueType/>
    <w:pitch w:val="variable"/>
    <w:sig w:usb0="A00002FF" w:usb1="5000204B" w:usb2="0000002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55A0" w14:textId="77777777" w:rsidR="00E73283" w:rsidRDefault="00E73283" w:rsidP="003C0C7D"/>
  <w:p w14:paraId="3D33C74E" w14:textId="058366C1" w:rsidR="00E73283" w:rsidRPr="003C0C7D" w:rsidRDefault="00E73283" w:rsidP="003C0C7D">
    <w:pPr>
      <w:pStyle w:val="Footer"/>
      <w:rPr>
        <w:color w:val="36373E" w:themeColor="text2" w:themeShade="80"/>
        <w:sz w:val="16"/>
        <w:szCs w:val="16"/>
      </w:rPr>
    </w:pPr>
    <w:r>
      <w:rPr>
        <w:noProof/>
        <w:lang w:eastAsia="en-AU"/>
      </w:rPr>
      <mc:AlternateContent>
        <mc:Choice Requires="wps">
          <w:drawing>
            <wp:anchor distT="0" distB="0" distL="114300" distR="114300" simplePos="0" relativeHeight="251660288" behindDoc="0" locked="0" layoutInCell="1" allowOverlap="1" wp14:anchorId="39C1871D" wp14:editId="50692565">
              <wp:simplePos x="0" y="0"/>
              <wp:positionH relativeFrom="column">
                <wp:posOffset>-1341</wp:posOffset>
              </wp:positionH>
              <wp:positionV relativeFrom="paragraph">
                <wp:posOffset>-128976</wp:posOffset>
              </wp:positionV>
              <wp:extent cx="6482645"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6482645" cy="0"/>
                      </a:xfrm>
                      <a:prstGeom prst="line">
                        <a:avLst/>
                      </a:prstGeom>
                      <a:ln w="25400" cmpd="sng">
                        <a:solidFill>
                          <a:schemeClr val="tx2">
                            <a:lumMod val="40000"/>
                            <a:lumOff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8E19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15pt" to="510.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" strokecolor="#c3c4cb [1311]" strokeweight="2pt">
              <v:stroke dashstyle="1 1" joinstyle="miter"/>
            </v:line>
          </w:pict>
        </mc:Fallback>
      </mc:AlternateContent>
    </w:r>
    <w:r>
      <w:t>202</w:t>
    </w:r>
    <w:r w:rsidR="00485811">
      <w:t>2</w:t>
    </w:r>
    <w:r>
      <w:t xml:space="preserve"> </w:t>
    </w:r>
    <w:r w:rsidRPr="003A099E">
      <w:t>Architects Accreditation Council of Australia</w:t>
    </w:r>
    <w:r w:rsidRPr="006D4E27">
      <w:t xml:space="preserve"> </w:t>
    </w:r>
    <w:r>
      <w:t xml:space="preserve">| </w:t>
    </w:r>
    <w:r w:rsidRPr="00A4185C">
      <w:rPr>
        <w:b/>
        <w:caps/>
      </w:rPr>
      <w:t>overseas qualifications</w:t>
    </w:r>
    <w:r w:rsidRPr="00A4185C">
      <w:rPr>
        <w:b/>
      </w:rPr>
      <w:t xml:space="preserve"> ASSESSMENT</w:t>
    </w:r>
    <w:r w:rsidR="00E324EB">
      <w:rPr>
        <w:b/>
      </w:rPr>
      <w:t xml:space="preserve"> </w:t>
    </w:r>
    <w:r w:rsidR="00E324EB">
      <w:rPr>
        <w:b/>
      </w:rPr>
      <w:tab/>
    </w:r>
    <w:r>
      <w:rPr>
        <w:caps/>
      </w:rPr>
      <w:t xml:space="preserve">stage 2                                      </w:t>
    </w:r>
    <w:r w:rsidRPr="003C0C7D">
      <w:rPr>
        <w:color w:val="A6A7B1" w:themeColor="text2" w:themeTint="99"/>
        <w:spacing w:val="60"/>
        <w:sz w:val="16"/>
        <w:szCs w:val="16"/>
      </w:rPr>
      <w:t>Page</w:t>
    </w:r>
    <w:r w:rsidRPr="003C0C7D">
      <w:rPr>
        <w:color w:val="A6A7B1" w:themeColor="text2" w:themeTint="99"/>
        <w:sz w:val="16"/>
        <w:szCs w:val="16"/>
      </w:rPr>
      <w:t xml:space="preserve"> </w:t>
    </w:r>
    <w:r w:rsidRPr="003C0C7D">
      <w:rPr>
        <w:color w:val="51525D" w:themeColor="text2" w:themeShade="BF"/>
        <w:sz w:val="16"/>
        <w:szCs w:val="16"/>
      </w:rPr>
      <w:fldChar w:fldCharType="begin"/>
    </w:r>
    <w:r w:rsidRPr="003C0C7D">
      <w:rPr>
        <w:color w:val="51525D" w:themeColor="text2" w:themeShade="BF"/>
        <w:sz w:val="16"/>
        <w:szCs w:val="16"/>
      </w:rPr>
      <w:instrText xml:space="preserve"> PAGE   \* MERGEFORMAT </w:instrText>
    </w:r>
    <w:r w:rsidRPr="003C0C7D">
      <w:rPr>
        <w:color w:val="51525D" w:themeColor="text2" w:themeShade="BF"/>
        <w:sz w:val="16"/>
        <w:szCs w:val="16"/>
      </w:rPr>
      <w:fldChar w:fldCharType="separate"/>
    </w:r>
    <w:r w:rsidR="00131BD7">
      <w:rPr>
        <w:noProof/>
        <w:color w:val="51525D" w:themeColor="text2" w:themeShade="BF"/>
        <w:sz w:val="16"/>
        <w:szCs w:val="16"/>
      </w:rPr>
      <w:t>2</w:t>
    </w:r>
    <w:r w:rsidRPr="003C0C7D">
      <w:rPr>
        <w:color w:val="51525D" w:themeColor="text2" w:themeShade="BF"/>
        <w:sz w:val="16"/>
        <w:szCs w:val="16"/>
      </w:rPr>
      <w:fldChar w:fldCharType="end"/>
    </w:r>
    <w:r w:rsidRPr="003C0C7D">
      <w:rPr>
        <w:color w:val="51525D" w:themeColor="text2" w:themeShade="BF"/>
        <w:sz w:val="16"/>
        <w:szCs w:val="16"/>
      </w:rPr>
      <w:t xml:space="preserve"> | </w:t>
    </w:r>
    <w:r w:rsidRPr="003C0C7D">
      <w:rPr>
        <w:color w:val="51525D" w:themeColor="text2" w:themeShade="BF"/>
        <w:sz w:val="16"/>
        <w:szCs w:val="16"/>
      </w:rPr>
      <w:fldChar w:fldCharType="begin"/>
    </w:r>
    <w:r w:rsidRPr="003C0C7D">
      <w:rPr>
        <w:color w:val="51525D" w:themeColor="text2" w:themeShade="BF"/>
        <w:sz w:val="16"/>
        <w:szCs w:val="16"/>
      </w:rPr>
      <w:instrText xml:space="preserve"> NUMPAGES  \* Arabic  \* MERGEFORMAT </w:instrText>
    </w:r>
    <w:r w:rsidRPr="003C0C7D">
      <w:rPr>
        <w:color w:val="51525D" w:themeColor="text2" w:themeShade="BF"/>
        <w:sz w:val="16"/>
        <w:szCs w:val="16"/>
      </w:rPr>
      <w:fldChar w:fldCharType="separate"/>
    </w:r>
    <w:r w:rsidR="00131BD7">
      <w:rPr>
        <w:noProof/>
        <w:color w:val="51525D" w:themeColor="text2" w:themeShade="BF"/>
        <w:sz w:val="16"/>
        <w:szCs w:val="16"/>
      </w:rPr>
      <w:t>14</w:t>
    </w:r>
    <w:r w:rsidRPr="003C0C7D">
      <w:rPr>
        <w:color w:val="51525D" w:themeColor="text2" w:themeShade="BF"/>
        <w:sz w:val="16"/>
        <w:szCs w:val="16"/>
      </w:rPr>
      <w:fldChar w:fldCharType="end"/>
    </w:r>
  </w:p>
  <w:p w14:paraId="360717B4" w14:textId="6238EEF3" w:rsidR="00E73283" w:rsidRPr="00A4185C" w:rsidRDefault="00E73283">
    <w:pPr>
      <w:pStyle w:val="Footer"/>
      <w:rPr>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E624" w14:textId="77777777" w:rsidR="00430DE5" w:rsidRDefault="00430DE5" w:rsidP="00CA3A63">
      <w:pPr>
        <w:spacing w:after="0" w:line="240" w:lineRule="auto"/>
      </w:pPr>
      <w:r>
        <w:separator/>
      </w:r>
    </w:p>
    <w:p w14:paraId="0DE2B3D2" w14:textId="77777777" w:rsidR="00430DE5" w:rsidRDefault="00430DE5"/>
  </w:footnote>
  <w:footnote w:type="continuationSeparator" w:id="0">
    <w:p w14:paraId="5A615F03" w14:textId="77777777" w:rsidR="00430DE5" w:rsidRDefault="00430DE5" w:rsidP="00CA3A63">
      <w:pPr>
        <w:spacing w:after="0" w:line="240" w:lineRule="auto"/>
      </w:pPr>
      <w:r>
        <w:continuationSeparator/>
      </w:r>
    </w:p>
    <w:p w14:paraId="6486E043" w14:textId="77777777" w:rsidR="00430DE5" w:rsidRDefault="00430DE5"/>
  </w:footnote>
  <w:footnote w:type="continuationNotice" w:id="1">
    <w:p w14:paraId="7BB8B0E7" w14:textId="77777777" w:rsidR="00430DE5" w:rsidRDefault="00430DE5">
      <w:pPr>
        <w:spacing w:after="0" w:line="240" w:lineRule="auto"/>
      </w:pPr>
    </w:p>
    <w:p w14:paraId="77678773" w14:textId="77777777" w:rsidR="00430DE5" w:rsidRDefault="00430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3609" w14:textId="362BA376" w:rsidR="00E73283" w:rsidRPr="000047EE" w:rsidRDefault="00E73283" w:rsidP="009A387C">
    <w:pPr>
      <w:pStyle w:val="RedHEADING1"/>
      <w:jc w:val="both"/>
      <w:rPr>
        <w:color w:val="808080" w:themeColor="background1" w:themeShade="80"/>
        <w:sz w:val="30"/>
        <w:szCs w:val="30"/>
      </w:rPr>
    </w:pPr>
    <w:r w:rsidRPr="000047EE">
      <w:rPr>
        <w:color w:val="auto"/>
        <w:sz w:val="30"/>
        <w:szCs w:val="30"/>
      </w:rPr>
      <w:t>OQA</w:t>
    </w:r>
    <w:r w:rsidR="00E324EB">
      <w:rPr>
        <w:color w:val="auto"/>
        <w:sz w:val="30"/>
        <w:szCs w:val="30"/>
      </w:rPr>
      <w:t xml:space="preserve"> </w:t>
    </w:r>
    <w:r w:rsidRPr="000047EE">
      <w:rPr>
        <w:color w:val="auto"/>
        <w:sz w:val="30"/>
        <w:szCs w:val="30"/>
      </w:rPr>
      <w:t xml:space="preserve">– </w:t>
    </w:r>
    <w:r w:rsidRPr="000047EE">
      <w:rPr>
        <w:color w:val="808080" w:themeColor="background1" w:themeShade="80"/>
        <w:sz w:val="30"/>
        <w:szCs w:val="30"/>
      </w:rPr>
      <w:t xml:space="preserve">NSCA Summary STATEMENTS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2DA"/>
    <w:multiLevelType w:val="hybridMultilevel"/>
    <w:tmpl w:val="0E7AE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776B3D"/>
    <w:multiLevelType w:val="hybridMultilevel"/>
    <w:tmpl w:val="C6E6D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040F52"/>
    <w:multiLevelType w:val="hybridMultilevel"/>
    <w:tmpl w:val="C18CC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444FD"/>
    <w:multiLevelType w:val="hybridMultilevel"/>
    <w:tmpl w:val="A47C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669A5"/>
    <w:multiLevelType w:val="multilevel"/>
    <w:tmpl w:val="BF68885E"/>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80" w:hanging="720"/>
      </w:pPr>
      <w:rPr>
        <w:rFonts w:ascii="Basis Grotesque Pro" w:hAnsi="Basis Grotesque Pro" w:hint="default"/>
        <w:b w:val="0"/>
        <w:i w:val="0"/>
        <w:color w:val="15A748"/>
        <w:sz w:val="24"/>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09187DCD"/>
    <w:multiLevelType w:val="hybridMultilevel"/>
    <w:tmpl w:val="D8CED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2D1EF5"/>
    <w:multiLevelType w:val="hybridMultilevel"/>
    <w:tmpl w:val="A9A0E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A0A09"/>
    <w:multiLevelType w:val="multilevel"/>
    <w:tmpl w:val="D194AB26"/>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51" w:hanging="851"/>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13DB7A00"/>
    <w:multiLevelType w:val="multilevel"/>
    <w:tmpl w:val="791A678C"/>
    <w:lvl w:ilvl="0">
      <w:start w:val="1"/>
      <w:numFmt w:val="decimal"/>
      <w:lvlText w:val="%1"/>
      <w:lvlJc w:val="left"/>
      <w:pPr>
        <w:ind w:left="432" w:hanging="432"/>
      </w:pPr>
      <w:rPr>
        <w:rFonts w:hint="default"/>
      </w:rPr>
    </w:lvl>
    <w:lvl w:ilvl="1">
      <w:start w:val="1"/>
      <w:numFmt w:val="decimal"/>
      <w:lvlText w:val="%1.%2"/>
      <w:lvlJc w:val="left"/>
      <w:pPr>
        <w:ind w:left="567" w:hanging="567"/>
      </w:pPr>
      <w:rPr>
        <w:rFonts w:ascii="Basis Grotesque Pro" w:hAnsi="Basis Grotesque Pro" w:hint="default"/>
        <w:b/>
        <w:i w:val="0"/>
        <w:sz w:val="25"/>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5A4568F"/>
    <w:multiLevelType w:val="multilevel"/>
    <w:tmpl w:val="B6EACE94"/>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134" w:hanging="1134"/>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0" w15:restartNumberingAfterBreak="0">
    <w:nsid w:val="19841C4D"/>
    <w:multiLevelType w:val="multilevel"/>
    <w:tmpl w:val="4D284DDA"/>
    <w:lvl w:ilvl="0">
      <w:start w:val="1"/>
      <w:numFmt w:val="decimal"/>
      <w:lvlText w:val="%1"/>
      <w:lvlJc w:val="left"/>
      <w:pPr>
        <w:ind w:left="432" w:hanging="432"/>
      </w:pPr>
      <w:rPr>
        <w:rFonts w:hint="default"/>
      </w:rPr>
    </w:lvl>
    <w:lvl w:ilvl="1">
      <w:start w:val="1"/>
      <w:numFmt w:val="decimal"/>
      <w:pStyle w:val="Heading2Numbered"/>
      <w:lvlText w:val="%1.%2"/>
      <w:lvlJc w:val="left"/>
      <w:pPr>
        <w:ind w:left="567" w:hanging="567"/>
      </w:pPr>
      <w:rPr>
        <w:rFonts w:ascii="Basis Grotesque Pro" w:hAnsi="Basis Grotesque Pro" w:hint="default"/>
        <w:b/>
        <w:i w:val="0"/>
        <w:sz w:val="25"/>
      </w:rPr>
    </w:lvl>
    <w:lvl w:ilvl="2">
      <w:start w:val="1"/>
      <w:numFmt w:val="decimal"/>
      <w:lvlText w:val="%1.%2.%3"/>
      <w:lvlJc w:val="left"/>
      <w:pPr>
        <w:ind w:left="567" w:hanging="567"/>
      </w:pPr>
      <w:rPr>
        <w:rFonts w:hint="default"/>
      </w:rPr>
    </w:lvl>
    <w:lvl w:ilvl="3">
      <w:start w:val="1"/>
      <w:numFmt w:val="none"/>
      <w:pStyle w:val="Heading4"/>
      <w:lvlText w:val=""/>
      <w:lvlJc w:val="left"/>
      <w:pPr>
        <w:ind w:left="0" w:firstLine="0"/>
      </w:pPr>
      <w:rPr>
        <w:rFonts w:ascii="Basis Grotesque Pro" w:hAnsi="Basis Grotesque Pro" w:hint="default"/>
        <w:b w:val="0"/>
        <w:i w:val="0"/>
        <w:color w:val="F0414B" w:themeColor="accent2"/>
        <w:sz w:val="23"/>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ACF20CC"/>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B53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621A59"/>
    <w:multiLevelType w:val="multilevel"/>
    <w:tmpl w:val="61AC9866"/>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09" w:hanging="709"/>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4" w15:restartNumberingAfterBreak="0">
    <w:nsid w:val="1E513F3F"/>
    <w:multiLevelType w:val="multilevel"/>
    <w:tmpl w:val="24A8B7B2"/>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5" w15:restartNumberingAfterBreak="0">
    <w:nsid w:val="223C0B5D"/>
    <w:multiLevelType w:val="hybridMultilevel"/>
    <w:tmpl w:val="272E7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416AB7"/>
    <w:multiLevelType w:val="hybridMultilevel"/>
    <w:tmpl w:val="1B6AF858"/>
    <w:lvl w:ilvl="0" w:tplc="494C5BF4">
      <w:start w:val="1"/>
      <w:numFmt w:val="decimal"/>
      <w:lvlText w:val="%1."/>
      <w:lvlJc w:val="left"/>
      <w:pPr>
        <w:ind w:left="720" w:hanging="360"/>
      </w:pPr>
      <w:rPr>
        <w:rFonts w:hint="default"/>
        <w:color w:val="B3000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D37B2F"/>
    <w:multiLevelType w:val="hybridMultilevel"/>
    <w:tmpl w:val="2A4CF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9B5A5C"/>
    <w:multiLevelType w:val="multilevel"/>
    <w:tmpl w:val="DA4EA422"/>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ind w:left="567" w:hanging="56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9" w15:restartNumberingAfterBreak="0">
    <w:nsid w:val="38C800CF"/>
    <w:multiLevelType w:val="multilevel"/>
    <w:tmpl w:val="C98C898E"/>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567" w:hanging="567"/>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0" w15:restartNumberingAfterBreak="0">
    <w:nsid w:val="3937438B"/>
    <w:multiLevelType w:val="hybridMultilevel"/>
    <w:tmpl w:val="D2C2E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D84F1A"/>
    <w:multiLevelType w:val="multilevel"/>
    <w:tmpl w:val="6616E78C"/>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AB0184"/>
    <w:multiLevelType w:val="multilevel"/>
    <w:tmpl w:val="80B2A6DE"/>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3" w15:restartNumberingAfterBreak="0">
    <w:nsid w:val="3B185591"/>
    <w:multiLevelType w:val="multilevel"/>
    <w:tmpl w:val="4312801E"/>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4" w15:restartNumberingAfterBreak="0">
    <w:nsid w:val="3CC3485D"/>
    <w:multiLevelType w:val="multilevel"/>
    <w:tmpl w:val="A9361568"/>
    <w:lvl w:ilvl="0">
      <w:start w:val="1"/>
      <w:numFmt w:val="bullet"/>
      <w:pStyle w:val="Bulletpoints"/>
      <w:lvlText w:val=""/>
      <w:lvlJc w:val="left"/>
      <w:pPr>
        <w:ind w:left="227" w:hanging="227"/>
      </w:pPr>
      <w:rPr>
        <w:rFonts w:ascii="Symbol" w:hAnsi="Symbol" w:hint="default"/>
      </w:rPr>
    </w:lvl>
    <w:lvl w:ilvl="1">
      <w:start w:val="1"/>
      <w:numFmt w:val="bullet"/>
      <w:lvlText w:val=""/>
      <w:lvlJc w:val="left"/>
      <w:pPr>
        <w:tabs>
          <w:tab w:val="num" w:pos="720"/>
        </w:tabs>
        <w:ind w:left="1071" w:hanging="351"/>
      </w:pPr>
      <w:rPr>
        <w:rFonts w:ascii="Webdings" w:hAnsi="Webdings" w:hint="default"/>
      </w:rPr>
    </w:lvl>
    <w:lvl w:ilvl="2">
      <w:start w:val="1"/>
      <w:numFmt w:val="bullet"/>
      <w:lvlText w:val="›"/>
      <w:lvlJc w:val="left"/>
      <w:pPr>
        <w:tabs>
          <w:tab w:val="num" w:pos="1440"/>
        </w:tabs>
        <w:ind w:left="1791" w:hanging="351"/>
      </w:pPr>
      <w:rPr>
        <w:rFonts w:ascii="Franklin Gothic Book" w:hAnsi="Franklin Gothic Book" w:hint="default"/>
      </w:rPr>
    </w:lvl>
    <w:lvl w:ilvl="3">
      <w:start w:val="1"/>
      <w:numFmt w:val="bullet"/>
      <w:lvlText w:val="›"/>
      <w:lvlJc w:val="left"/>
      <w:pPr>
        <w:tabs>
          <w:tab w:val="num" w:pos="2160"/>
        </w:tabs>
        <w:ind w:left="2511" w:hanging="351"/>
      </w:pPr>
      <w:rPr>
        <w:rFonts w:ascii="Franklin Gothic Book" w:hAnsi="Franklin Gothic Book" w:hint="default"/>
      </w:rPr>
    </w:lvl>
    <w:lvl w:ilvl="4">
      <w:start w:val="1"/>
      <w:numFmt w:val="bullet"/>
      <w:lvlText w:val="›"/>
      <w:lvlJc w:val="left"/>
      <w:pPr>
        <w:tabs>
          <w:tab w:val="num" w:pos="2880"/>
        </w:tabs>
        <w:ind w:left="3231" w:hanging="351"/>
      </w:pPr>
      <w:rPr>
        <w:rFonts w:ascii="Franklin Gothic Book" w:hAnsi="Franklin Gothic Book" w:hint="default"/>
      </w:rPr>
    </w:lvl>
    <w:lvl w:ilvl="5">
      <w:start w:val="1"/>
      <w:numFmt w:val="bullet"/>
      <w:lvlText w:val="›"/>
      <w:lvlJc w:val="left"/>
      <w:pPr>
        <w:tabs>
          <w:tab w:val="num" w:pos="3600"/>
        </w:tabs>
        <w:ind w:left="3952" w:hanging="352"/>
      </w:pPr>
      <w:rPr>
        <w:rFonts w:ascii="Franklin Gothic Book" w:hAnsi="Franklin Gothic Book" w:hint="default"/>
      </w:rPr>
    </w:lvl>
    <w:lvl w:ilvl="6">
      <w:start w:val="1"/>
      <w:numFmt w:val="bullet"/>
      <w:lvlText w:val="›"/>
      <w:lvlJc w:val="left"/>
      <w:pPr>
        <w:tabs>
          <w:tab w:val="num" w:pos="4320"/>
        </w:tabs>
        <w:ind w:left="4671" w:hanging="351"/>
      </w:pPr>
      <w:rPr>
        <w:rFonts w:ascii="Franklin Gothic Book" w:hAnsi="Franklin Gothic Book" w:hint="default"/>
      </w:rPr>
    </w:lvl>
    <w:lvl w:ilvl="7">
      <w:start w:val="1"/>
      <w:numFmt w:val="bullet"/>
      <w:lvlText w:val="›"/>
      <w:lvlJc w:val="left"/>
      <w:pPr>
        <w:tabs>
          <w:tab w:val="num" w:pos="5040"/>
        </w:tabs>
        <w:ind w:left="5392" w:hanging="352"/>
      </w:pPr>
      <w:rPr>
        <w:rFonts w:ascii="Franklin Gothic Book" w:hAnsi="Franklin Gothic Book" w:hint="default"/>
      </w:rPr>
    </w:lvl>
    <w:lvl w:ilvl="8">
      <w:start w:val="1"/>
      <w:numFmt w:val="bullet"/>
      <w:lvlText w:val="›"/>
      <w:lvlJc w:val="left"/>
      <w:pPr>
        <w:tabs>
          <w:tab w:val="num" w:pos="5760"/>
        </w:tabs>
        <w:ind w:left="6112" w:hanging="352"/>
      </w:pPr>
      <w:rPr>
        <w:rFonts w:ascii="Franklin Gothic Book" w:hAnsi="Franklin Gothic Book" w:hint="default"/>
      </w:rPr>
    </w:lvl>
  </w:abstractNum>
  <w:abstractNum w:abstractNumId="25" w15:restartNumberingAfterBreak="0">
    <w:nsid w:val="3D5C2E0F"/>
    <w:multiLevelType w:val="hybridMultilevel"/>
    <w:tmpl w:val="6CAA2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6E2945"/>
    <w:multiLevelType w:val="multilevel"/>
    <w:tmpl w:val="6616E78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413F9C"/>
    <w:multiLevelType w:val="hybridMultilevel"/>
    <w:tmpl w:val="1F88E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44419C"/>
    <w:multiLevelType w:val="multilevel"/>
    <w:tmpl w:val="272E6FC4"/>
    <w:lvl w:ilvl="0">
      <w:start w:val="1"/>
      <w:numFmt w:val="decimal"/>
      <w:lvlText w:val="%1"/>
      <w:lvlJc w:val="left"/>
      <w:pPr>
        <w:ind w:left="432" w:hanging="432"/>
      </w:pPr>
      <w:rPr>
        <w:rFonts w:hint="default"/>
      </w:rPr>
    </w:lvl>
    <w:lvl w:ilvl="1">
      <w:start w:val="1"/>
      <w:numFmt w:val="decimal"/>
      <w:lvlText w:val="%1.%2"/>
      <w:lvlJc w:val="left"/>
      <w:pPr>
        <w:ind w:left="567" w:hanging="567"/>
      </w:pPr>
      <w:rPr>
        <w:rFonts w:ascii="Basis Grotesque Pro" w:hAnsi="Basis Grotesque Pro" w:hint="default"/>
        <w:b/>
        <w:i w:val="0"/>
        <w:sz w:val="25"/>
      </w:rPr>
    </w:lvl>
    <w:lvl w:ilvl="2">
      <w:start w:val="1"/>
      <w:numFmt w:val="decimal"/>
      <w:lvlText w:val="%1.%2.%3"/>
      <w:lvlJc w:val="left"/>
      <w:pPr>
        <w:ind w:left="567" w:hanging="567"/>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DF2027A"/>
    <w:multiLevelType w:val="hybridMultilevel"/>
    <w:tmpl w:val="80441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610F97"/>
    <w:multiLevelType w:val="hybridMultilevel"/>
    <w:tmpl w:val="A134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EA6903"/>
    <w:multiLevelType w:val="hybridMultilevel"/>
    <w:tmpl w:val="ED14B450"/>
    <w:lvl w:ilvl="0" w:tplc="6736F754">
      <w:start w:val="1"/>
      <w:numFmt w:val="decimal"/>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24F79"/>
    <w:multiLevelType w:val="multilevel"/>
    <w:tmpl w:val="66EE3BD8"/>
    <w:lvl w:ilvl="0">
      <w:start w:val="1"/>
      <w:numFmt w:val="decimal"/>
      <w:lvlText w:val="%1"/>
      <w:lvlJc w:val="left"/>
      <w:pPr>
        <w:ind w:left="432" w:hanging="432"/>
      </w:pPr>
      <w:rPr>
        <w:rFonts w:hint="default"/>
      </w:rPr>
    </w:lvl>
    <w:lvl w:ilvl="1">
      <w:start w:val="1"/>
      <w:numFmt w:val="decimal"/>
      <w:lvlText w:val="%1.%2"/>
      <w:lvlJc w:val="left"/>
      <w:pPr>
        <w:ind w:left="567" w:hanging="567"/>
      </w:pPr>
      <w:rPr>
        <w:rFonts w:ascii="Basis Grotesque Pro" w:hAnsi="Basis Grotesque Pro" w:hint="default"/>
        <w:b/>
        <w:i w:val="0"/>
        <w:sz w:val="25"/>
      </w:rPr>
    </w:lvl>
    <w:lvl w:ilvl="2">
      <w:start w:val="1"/>
      <w:numFmt w:val="decimal"/>
      <w:lvlText w:val="%1.%2.%3"/>
      <w:lvlJc w:val="left"/>
      <w:pPr>
        <w:ind w:left="567" w:hanging="567"/>
      </w:pPr>
      <w:rPr>
        <w:rFonts w:hint="default"/>
      </w:rPr>
    </w:lvl>
    <w:lvl w:ilvl="3">
      <w:start w:val="1"/>
      <w:numFmt w:val="none"/>
      <w:lvlText w:val=""/>
      <w:lvlJc w:val="left"/>
      <w:pPr>
        <w:ind w:left="864" w:hanging="864"/>
      </w:pPr>
      <w:rPr>
        <w:rFonts w:ascii="Basis Grotesque Pro" w:hAnsi="Basis Grotesque Pro" w:hint="default"/>
        <w:b w:val="0"/>
        <w:i w:val="0"/>
        <w:color w:val="F0414B" w:themeColor="accent2"/>
        <w:sz w:val="23"/>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BD65DB5"/>
    <w:multiLevelType w:val="multilevel"/>
    <w:tmpl w:val="94B457FC"/>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80" w:hanging="720"/>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4" w15:restartNumberingAfterBreak="0">
    <w:nsid w:val="5D21788E"/>
    <w:multiLevelType w:val="hybridMultilevel"/>
    <w:tmpl w:val="D6F4FD08"/>
    <w:lvl w:ilvl="0" w:tplc="F3721020">
      <w:start w:val="1"/>
      <w:numFmt w:val="bullet"/>
      <w:pStyle w:val="Table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C30E5"/>
    <w:multiLevelType w:val="hybridMultilevel"/>
    <w:tmpl w:val="B2D646E0"/>
    <w:lvl w:ilvl="0" w:tplc="85C08F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627A1B83"/>
    <w:multiLevelType w:val="hybridMultilevel"/>
    <w:tmpl w:val="6BECC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CE4631"/>
    <w:multiLevelType w:val="multilevel"/>
    <w:tmpl w:val="6F882BF4"/>
    <w:lvl w:ilvl="0">
      <w:start w:val="1"/>
      <w:numFmt w:val="none"/>
      <w:lvlText w:val="1.1"/>
      <w:lvlJc w:val="left"/>
      <w:pPr>
        <w:ind w:left="720" w:hanging="360"/>
      </w:pPr>
      <w:rPr>
        <w:rFonts w:ascii="Basis Grotesque Pro" w:hAnsi="Basis Grotesque Pro"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8735E9"/>
    <w:multiLevelType w:val="multilevel"/>
    <w:tmpl w:val="5A084E34"/>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134" w:hanging="774"/>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0" w15:restartNumberingAfterBreak="0">
    <w:nsid w:val="728771BC"/>
    <w:multiLevelType w:val="hybridMultilevel"/>
    <w:tmpl w:val="A4FCC2A2"/>
    <w:lvl w:ilvl="0" w:tplc="DBF4B05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AB5B29"/>
    <w:multiLevelType w:val="hybridMultilevel"/>
    <w:tmpl w:val="0C407900"/>
    <w:lvl w:ilvl="0" w:tplc="0C09000F">
      <w:start w:val="1"/>
      <w:numFmt w:val="lowerLetter"/>
      <w:lvlText w:val="%1."/>
      <w:lvlJc w:val="left"/>
      <w:pPr>
        <w:ind w:left="360" w:hanging="360"/>
      </w:pPr>
      <w:rPr>
        <w:rFonts w:hint="default"/>
        <w:color w:val="B30003"/>
      </w:rPr>
    </w:lvl>
    <w:lvl w:ilvl="1" w:tplc="DCCAF170">
      <w:start w:val="5"/>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2AD1867"/>
    <w:multiLevelType w:val="hybridMultilevel"/>
    <w:tmpl w:val="D4160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9246AE"/>
    <w:multiLevelType w:val="hybridMultilevel"/>
    <w:tmpl w:val="990274A0"/>
    <w:lvl w:ilvl="0" w:tplc="6736F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91322"/>
    <w:multiLevelType w:val="multilevel"/>
    <w:tmpl w:val="FCC497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DA575D5"/>
    <w:multiLevelType w:val="hybridMultilevel"/>
    <w:tmpl w:val="75DAD10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6" w15:restartNumberingAfterBreak="0">
    <w:nsid w:val="7F3D1547"/>
    <w:multiLevelType w:val="multilevel"/>
    <w:tmpl w:val="D0CA646E"/>
    <w:styleLink w:val="CurrentList1"/>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F4003C7"/>
    <w:multiLevelType w:val="multilevel"/>
    <w:tmpl w:val="17AC8C3A"/>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36"/>
  </w:num>
  <w:num w:numId="2">
    <w:abstractNumId w:val="6"/>
  </w:num>
  <w:num w:numId="3">
    <w:abstractNumId w:val="3"/>
  </w:num>
  <w:num w:numId="4">
    <w:abstractNumId w:val="42"/>
  </w:num>
  <w:num w:numId="5">
    <w:abstractNumId w:val="37"/>
  </w:num>
  <w:num w:numId="6">
    <w:abstractNumId w:val="29"/>
  </w:num>
  <w:num w:numId="7">
    <w:abstractNumId w:val="1"/>
  </w:num>
  <w:num w:numId="8">
    <w:abstractNumId w:val="0"/>
  </w:num>
  <w:num w:numId="9">
    <w:abstractNumId w:val="17"/>
  </w:num>
  <w:num w:numId="10">
    <w:abstractNumId w:val="20"/>
  </w:num>
  <w:num w:numId="11">
    <w:abstractNumId w:val="27"/>
  </w:num>
  <w:num w:numId="12">
    <w:abstractNumId w:val="40"/>
  </w:num>
  <w:num w:numId="13">
    <w:abstractNumId w:val="5"/>
  </w:num>
  <w:num w:numId="14">
    <w:abstractNumId w:val="25"/>
  </w:num>
  <w:num w:numId="15">
    <w:abstractNumId w:val="2"/>
  </w:num>
  <w:num w:numId="16">
    <w:abstractNumId w:val="15"/>
  </w:num>
  <w:num w:numId="17">
    <w:abstractNumId w:val="30"/>
  </w:num>
  <w:num w:numId="18">
    <w:abstractNumId w:val="24"/>
  </w:num>
  <w:num w:numId="19">
    <w:abstractNumId w:val="34"/>
  </w:num>
  <w:num w:numId="20">
    <w:abstractNumId w:val="21"/>
  </w:num>
  <w:num w:numId="21">
    <w:abstractNumId w:val="26"/>
  </w:num>
  <w:num w:numId="22">
    <w:abstractNumId w:val="10"/>
  </w:num>
  <w:num w:numId="23">
    <w:abstractNumId w:val="31"/>
  </w:num>
  <w:num w:numId="24">
    <w:abstractNumId w:val="43"/>
  </w:num>
  <w:num w:numId="25">
    <w:abstractNumId w:val="19"/>
  </w:num>
  <w:num w:numId="26">
    <w:abstractNumId w:val="38"/>
  </w:num>
  <w:num w:numId="27">
    <w:abstractNumId w:val="47"/>
  </w:num>
  <w:num w:numId="28">
    <w:abstractNumId w:val="14"/>
  </w:num>
  <w:num w:numId="29">
    <w:abstractNumId w:val="23"/>
  </w:num>
  <w:num w:numId="30">
    <w:abstractNumId w:val="18"/>
  </w:num>
  <w:num w:numId="31">
    <w:abstractNumId w:val="22"/>
  </w:num>
  <w:num w:numId="32">
    <w:abstractNumId w:val="33"/>
  </w:num>
  <w:num w:numId="33">
    <w:abstractNumId w:val="39"/>
  </w:num>
  <w:num w:numId="34">
    <w:abstractNumId w:val="9"/>
  </w:num>
  <w:num w:numId="35">
    <w:abstractNumId w:val="7"/>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8"/>
  </w:num>
  <w:num w:numId="40">
    <w:abstractNumId w:val="28"/>
  </w:num>
  <w:num w:numId="41">
    <w:abstractNumId w:val="32"/>
  </w:num>
  <w:num w:numId="42">
    <w:abstractNumId w:val="4"/>
  </w:num>
  <w:num w:numId="43">
    <w:abstractNumId w:val="12"/>
  </w:num>
  <w:num w:numId="44">
    <w:abstractNumId w:val="46"/>
  </w:num>
  <w:num w:numId="45">
    <w:abstractNumId w:val="11"/>
  </w:num>
  <w:num w:numId="46">
    <w:abstractNumId w:val="35"/>
  </w:num>
  <w:num w:numId="47">
    <w:abstractNumId w:val="41"/>
  </w:num>
  <w:num w:numId="48">
    <w:abstractNumId w:val="41"/>
    <w:lvlOverride w:ilvl="0">
      <w:startOverride w:val="1"/>
    </w:lvlOverride>
  </w:num>
  <w:num w:numId="49">
    <w:abstractNumId w:val="45"/>
  </w:num>
  <w:num w:numId="5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AC"/>
    <w:rsid w:val="0000032B"/>
    <w:rsid w:val="00000B4B"/>
    <w:rsid w:val="00001B12"/>
    <w:rsid w:val="00002109"/>
    <w:rsid w:val="00003F14"/>
    <w:rsid w:val="000047EE"/>
    <w:rsid w:val="00005B44"/>
    <w:rsid w:val="00006DA6"/>
    <w:rsid w:val="00012D29"/>
    <w:rsid w:val="00014D19"/>
    <w:rsid w:val="00015174"/>
    <w:rsid w:val="00015905"/>
    <w:rsid w:val="00020CA7"/>
    <w:rsid w:val="00023296"/>
    <w:rsid w:val="00025CDB"/>
    <w:rsid w:val="00025D0B"/>
    <w:rsid w:val="0002609E"/>
    <w:rsid w:val="00027525"/>
    <w:rsid w:val="00027A8D"/>
    <w:rsid w:val="00031114"/>
    <w:rsid w:val="000351B0"/>
    <w:rsid w:val="0003521C"/>
    <w:rsid w:val="00037AAD"/>
    <w:rsid w:val="00043027"/>
    <w:rsid w:val="000450CF"/>
    <w:rsid w:val="000461A1"/>
    <w:rsid w:val="0005005D"/>
    <w:rsid w:val="00051A5D"/>
    <w:rsid w:val="00056F17"/>
    <w:rsid w:val="000573D9"/>
    <w:rsid w:val="00057F25"/>
    <w:rsid w:val="00057FC2"/>
    <w:rsid w:val="00060DF7"/>
    <w:rsid w:val="000612DF"/>
    <w:rsid w:val="0006200B"/>
    <w:rsid w:val="00062C2B"/>
    <w:rsid w:val="00063B7C"/>
    <w:rsid w:val="000642D6"/>
    <w:rsid w:val="00065F9A"/>
    <w:rsid w:val="00072677"/>
    <w:rsid w:val="00072B59"/>
    <w:rsid w:val="00073002"/>
    <w:rsid w:val="00075105"/>
    <w:rsid w:val="000812A7"/>
    <w:rsid w:val="00082683"/>
    <w:rsid w:val="00082FCB"/>
    <w:rsid w:val="000830AA"/>
    <w:rsid w:val="000837C0"/>
    <w:rsid w:val="000841C0"/>
    <w:rsid w:val="00084343"/>
    <w:rsid w:val="000850D1"/>
    <w:rsid w:val="00086858"/>
    <w:rsid w:val="00086C75"/>
    <w:rsid w:val="00086ECB"/>
    <w:rsid w:val="00092536"/>
    <w:rsid w:val="0009410F"/>
    <w:rsid w:val="000963E1"/>
    <w:rsid w:val="00096BCC"/>
    <w:rsid w:val="000A0ADB"/>
    <w:rsid w:val="000A0BEC"/>
    <w:rsid w:val="000A0E36"/>
    <w:rsid w:val="000A0F29"/>
    <w:rsid w:val="000A1711"/>
    <w:rsid w:val="000A3BDD"/>
    <w:rsid w:val="000A45B2"/>
    <w:rsid w:val="000B2969"/>
    <w:rsid w:val="000B4499"/>
    <w:rsid w:val="000B6833"/>
    <w:rsid w:val="000C00EA"/>
    <w:rsid w:val="000C0611"/>
    <w:rsid w:val="000C1270"/>
    <w:rsid w:val="000C169A"/>
    <w:rsid w:val="000C3C00"/>
    <w:rsid w:val="000C404C"/>
    <w:rsid w:val="000C4A61"/>
    <w:rsid w:val="000C6F6C"/>
    <w:rsid w:val="000D2A1C"/>
    <w:rsid w:val="000D3E83"/>
    <w:rsid w:val="000D7A50"/>
    <w:rsid w:val="000D7B0F"/>
    <w:rsid w:val="000E331E"/>
    <w:rsid w:val="000E3D2D"/>
    <w:rsid w:val="000E4EB3"/>
    <w:rsid w:val="000E5768"/>
    <w:rsid w:val="000E7472"/>
    <w:rsid w:val="000E75BC"/>
    <w:rsid w:val="000F0D4B"/>
    <w:rsid w:val="000F1C3C"/>
    <w:rsid w:val="000F2271"/>
    <w:rsid w:val="000F22E1"/>
    <w:rsid w:val="000F4B48"/>
    <w:rsid w:val="000F64E4"/>
    <w:rsid w:val="000F6AB8"/>
    <w:rsid w:val="000F7599"/>
    <w:rsid w:val="00101865"/>
    <w:rsid w:val="00102141"/>
    <w:rsid w:val="00103B76"/>
    <w:rsid w:val="001045BE"/>
    <w:rsid w:val="00104892"/>
    <w:rsid w:val="00105748"/>
    <w:rsid w:val="001060B6"/>
    <w:rsid w:val="00107FA4"/>
    <w:rsid w:val="00111C0F"/>
    <w:rsid w:val="00112111"/>
    <w:rsid w:val="00112857"/>
    <w:rsid w:val="00116E87"/>
    <w:rsid w:val="0011794D"/>
    <w:rsid w:val="00117D17"/>
    <w:rsid w:val="00117F94"/>
    <w:rsid w:val="00120629"/>
    <w:rsid w:val="00120D50"/>
    <w:rsid w:val="00123935"/>
    <w:rsid w:val="00123A2A"/>
    <w:rsid w:val="0012476F"/>
    <w:rsid w:val="00126481"/>
    <w:rsid w:val="00126690"/>
    <w:rsid w:val="00131BD7"/>
    <w:rsid w:val="00135ADC"/>
    <w:rsid w:val="001374FE"/>
    <w:rsid w:val="00140C7F"/>
    <w:rsid w:val="00144D3A"/>
    <w:rsid w:val="0014537D"/>
    <w:rsid w:val="001465B7"/>
    <w:rsid w:val="00146737"/>
    <w:rsid w:val="001515B0"/>
    <w:rsid w:val="00152314"/>
    <w:rsid w:val="0015393A"/>
    <w:rsid w:val="0015400C"/>
    <w:rsid w:val="00154B44"/>
    <w:rsid w:val="00155B54"/>
    <w:rsid w:val="00155B7D"/>
    <w:rsid w:val="00155C55"/>
    <w:rsid w:val="00156414"/>
    <w:rsid w:val="001566C9"/>
    <w:rsid w:val="0015740F"/>
    <w:rsid w:val="00157825"/>
    <w:rsid w:val="0016079C"/>
    <w:rsid w:val="00161499"/>
    <w:rsid w:val="00163359"/>
    <w:rsid w:val="001660B6"/>
    <w:rsid w:val="00170D4B"/>
    <w:rsid w:val="0017100B"/>
    <w:rsid w:val="00172463"/>
    <w:rsid w:val="00173818"/>
    <w:rsid w:val="00173830"/>
    <w:rsid w:val="001740CB"/>
    <w:rsid w:val="001762A5"/>
    <w:rsid w:val="00176429"/>
    <w:rsid w:val="00176D4A"/>
    <w:rsid w:val="00176FBC"/>
    <w:rsid w:val="001802C6"/>
    <w:rsid w:val="00181CCC"/>
    <w:rsid w:val="001823B1"/>
    <w:rsid w:val="0018391E"/>
    <w:rsid w:val="001848AF"/>
    <w:rsid w:val="001852B6"/>
    <w:rsid w:val="001854F5"/>
    <w:rsid w:val="00186068"/>
    <w:rsid w:val="00186F22"/>
    <w:rsid w:val="00190D84"/>
    <w:rsid w:val="001914A9"/>
    <w:rsid w:val="00192461"/>
    <w:rsid w:val="00192EA4"/>
    <w:rsid w:val="00193CB0"/>
    <w:rsid w:val="0019427C"/>
    <w:rsid w:val="001945A1"/>
    <w:rsid w:val="001A02AB"/>
    <w:rsid w:val="001A36C5"/>
    <w:rsid w:val="001A55F8"/>
    <w:rsid w:val="001B037E"/>
    <w:rsid w:val="001B08DD"/>
    <w:rsid w:val="001B2E96"/>
    <w:rsid w:val="001B45FB"/>
    <w:rsid w:val="001B6AC5"/>
    <w:rsid w:val="001B7E9C"/>
    <w:rsid w:val="001C02DE"/>
    <w:rsid w:val="001C06FD"/>
    <w:rsid w:val="001C0C6E"/>
    <w:rsid w:val="001C1A68"/>
    <w:rsid w:val="001C3CC0"/>
    <w:rsid w:val="001C578C"/>
    <w:rsid w:val="001D10A5"/>
    <w:rsid w:val="001D15C4"/>
    <w:rsid w:val="001D1B26"/>
    <w:rsid w:val="001D3446"/>
    <w:rsid w:val="001D39D7"/>
    <w:rsid w:val="001D4CD7"/>
    <w:rsid w:val="001D4F82"/>
    <w:rsid w:val="001D54EC"/>
    <w:rsid w:val="001D5AC1"/>
    <w:rsid w:val="001D640E"/>
    <w:rsid w:val="001D69F3"/>
    <w:rsid w:val="001D6E30"/>
    <w:rsid w:val="001E0658"/>
    <w:rsid w:val="001E08A8"/>
    <w:rsid w:val="001E0C52"/>
    <w:rsid w:val="001E13AA"/>
    <w:rsid w:val="001E6D9C"/>
    <w:rsid w:val="001E704B"/>
    <w:rsid w:val="001F043F"/>
    <w:rsid w:val="001F0723"/>
    <w:rsid w:val="001F1643"/>
    <w:rsid w:val="001F2271"/>
    <w:rsid w:val="001F3B3B"/>
    <w:rsid w:val="001F45F4"/>
    <w:rsid w:val="001F5EB6"/>
    <w:rsid w:val="001F7561"/>
    <w:rsid w:val="001F7FD6"/>
    <w:rsid w:val="00202048"/>
    <w:rsid w:val="0020215A"/>
    <w:rsid w:val="00204299"/>
    <w:rsid w:val="00204F32"/>
    <w:rsid w:val="002059F3"/>
    <w:rsid w:val="00205E91"/>
    <w:rsid w:val="00207814"/>
    <w:rsid w:val="0021076B"/>
    <w:rsid w:val="00213E67"/>
    <w:rsid w:val="00214F5B"/>
    <w:rsid w:val="00216081"/>
    <w:rsid w:val="00217373"/>
    <w:rsid w:val="002175AE"/>
    <w:rsid w:val="00220541"/>
    <w:rsid w:val="00221DC5"/>
    <w:rsid w:val="00222839"/>
    <w:rsid w:val="00223970"/>
    <w:rsid w:val="00223FE7"/>
    <w:rsid w:val="002246E4"/>
    <w:rsid w:val="00225E00"/>
    <w:rsid w:val="00227178"/>
    <w:rsid w:val="002339DF"/>
    <w:rsid w:val="00235C18"/>
    <w:rsid w:val="0023618C"/>
    <w:rsid w:val="002363CC"/>
    <w:rsid w:val="00236B86"/>
    <w:rsid w:val="00237910"/>
    <w:rsid w:val="00241A05"/>
    <w:rsid w:val="0024240C"/>
    <w:rsid w:val="00242A9A"/>
    <w:rsid w:val="00242F9A"/>
    <w:rsid w:val="00243624"/>
    <w:rsid w:val="00244932"/>
    <w:rsid w:val="00245CAF"/>
    <w:rsid w:val="002462C1"/>
    <w:rsid w:val="00246C2E"/>
    <w:rsid w:val="00247FB7"/>
    <w:rsid w:val="00251083"/>
    <w:rsid w:val="002529CE"/>
    <w:rsid w:val="002535B6"/>
    <w:rsid w:val="002558CF"/>
    <w:rsid w:val="00256046"/>
    <w:rsid w:val="00257983"/>
    <w:rsid w:val="00257F0F"/>
    <w:rsid w:val="00261E16"/>
    <w:rsid w:val="002634E3"/>
    <w:rsid w:val="00263CFE"/>
    <w:rsid w:val="002640B7"/>
    <w:rsid w:val="00264734"/>
    <w:rsid w:val="00265639"/>
    <w:rsid w:val="0026573E"/>
    <w:rsid w:val="00267E01"/>
    <w:rsid w:val="002731E2"/>
    <w:rsid w:val="00273224"/>
    <w:rsid w:val="002735FB"/>
    <w:rsid w:val="002739B6"/>
    <w:rsid w:val="00274495"/>
    <w:rsid w:val="00275B85"/>
    <w:rsid w:val="0027688C"/>
    <w:rsid w:val="00276EE2"/>
    <w:rsid w:val="0027727B"/>
    <w:rsid w:val="002772F2"/>
    <w:rsid w:val="002777B1"/>
    <w:rsid w:val="0028131A"/>
    <w:rsid w:val="00281550"/>
    <w:rsid w:val="00282779"/>
    <w:rsid w:val="00290835"/>
    <w:rsid w:val="00291069"/>
    <w:rsid w:val="00291505"/>
    <w:rsid w:val="00291702"/>
    <w:rsid w:val="002928CB"/>
    <w:rsid w:val="002933E3"/>
    <w:rsid w:val="00293D4B"/>
    <w:rsid w:val="00294756"/>
    <w:rsid w:val="002961A3"/>
    <w:rsid w:val="002A1A33"/>
    <w:rsid w:val="002A2D3C"/>
    <w:rsid w:val="002A4A2E"/>
    <w:rsid w:val="002A4B8F"/>
    <w:rsid w:val="002A5819"/>
    <w:rsid w:val="002A5C48"/>
    <w:rsid w:val="002A7472"/>
    <w:rsid w:val="002A77E2"/>
    <w:rsid w:val="002B1210"/>
    <w:rsid w:val="002B14B7"/>
    <w:rsid w:val="002B3977"/>
    <w:rsid w:val="002B79F8"/>
    <w:rsid w:val="002C0A0E"/>
    <w:rsid w:val="002C160A"/>
    <w:rsid w:val="002C1911"/>
    <w:rsid w:val="002C2B6C"/>
    <w:rsid w:val="002C2D4E"/>
    <w:rsid w:val="002C51D6"/>
    <w:rsid w:val="002C5A86"/>
    <w:rsid w:val="002C6BF3"/>
    <w:rsid w:val="002C6DBE"/>
    <w:rsid w:val="002C7383"/>
    <w:rsid w:val="002D098D"/>
    <w:rsid w:val="002D1348"/>
    <w:rsid w:val="002D1D02"/>
    <w:rsid w:val="002D2F49"/>
    <w:rsid w:val="002D328E"/>
    <w:rsid w:val="002D3BC6"/>
    <w:rsid w:val="002D7934"/>
    <w:rsid w:val="002D7AD5"/>
    <w:rsid w:val="002E0287"/>
    <w:rsid w:val="002E200A"/>
    <w:rsid w:val="002E2A77"/>
    <w:rsid w:val="002E5DE2"/>
    <w:rsid w:val="002E6B61"/>
    <w:rsid w:val="002F0BD2"/>
    <w:rsid w:val="002F1A24"/>
    <w:rsid w:val="002F47DF"/>
    <w:rsid w:val="002F665D"/>
    <w:rsid w:val="002F7C87"/>
    <w:rsid w:val="00302404"/>
    <w:rsid w:val="00303B21"/>
    <w:rsid w:val="00303FE6"/>
    <w:rsid w:val="003044DF"/>
    <w:rsid w:val="00304D46"/>
    <w:rsid w:val="003077A7"/>
    <w:rsid w:val="00307FEF"/>
    <w:rsid w:val="00310BE6"/>
    <w:rsid w:val="00310CAA"/>
    <w:rsid w:val="00313C4D"/>
    <w:rsid w:val="00315253"/>
    <w:rsid w:val="003154A8"/>
    <w:rsid w:val="003169AE"/>
    <w:rsid w:val="00316D1D"/>
    <w:rsid w:val="0031728B"/>
    <w:rsid w:val="00317B2B"/>
    <w:rsid w:val="00320FDE"/>
    <w:rsid w:val="00322F54"/>
    <w:rsid w:val="00323145"/>
    <w:rsid w:val="00323BD2"/>
    <w:rsid w:val="00327C92"/>
    <w:rsid w:val="003305C7"/>
    <w:rsid w:val="0033274E"/>
    <w:rsid w:val="00332B53"/>
    <w:rsid w:val="003340B8"/>
    <w:rsid w:val="00334251"/>
    <w:rsid w:val="0034398D"/>
    <w:rsid w:val="00344447"/>
    <w:rsid w:val="00345801"/>
    <w:rsid w:val="00345E9B"/>
    <w:rsid w:val="00347CC9"/>
    <w:rsid w:val="00357478"/>
    <w:rsid w:val="003613B6"/>
    <w:rsid w:val="00361690"/>
    <w:rsid w:val="003616E0"/>
    <w:rsid w:val="0036355D"/>
    <w:rsid w:val="003653AE"/>
    <w:rsid w:val="003653C8"/>
    <w:rsid w:val="00365846"/>
    <w:rsid w:val="003661CC"/>
    <w:rsid w:val="00366E14"/>
    <w:rsid w:val="00367D99"/>
    <w:rsid w:val="00370C29"/>
    <w:rsid w:val="0037108C"/>
    <w:rsid w:val="00371335"/>
    <w:rsid w:val="0037251B"/>
    <w:rsid w:val="00373714"/>
    <w:rsid w:val="00374A74"/>
    <w:rsid w:val="00375167"/>
    <w:rsid w:val="00380B08"/>
    <w:rsid w:val="00381B86"/>
    <w:rsid w:val="003826C6"/>
    <w:rsid w:val="00384186"/>
    <w:rsid w:val="00385191"/>
    <w:rsid w:val="00386302"/>
    <w:rsid w:val="003875DD"/>
    <w:rsid w:val="003878FF"/>
    <w:rsid w:val="00391C84"/>
    <w:rsid w:val="00391D6B"/>
    <w:rsid w:val="00392C30"/>
    <w:rsid w:val="00392EEF"/>
    <w:rsid w:val="003936AA"/>
    <w:rsid w:val="003937CA"/>
    <w:rsid w:val="00394118"/>
    <w:rsid w:val="00395629"/>
    <w:rsid w:val="003956C7"/>
    <w:rsid w:val="00396ED5"/>
    <w:rsid w:val="003A099E"/>
    <w:rsid w:val="003A0BBF"/>
    <w:rsid w:val="003A1C08"/>
    <w:rsid w:val="003A409C"/>
    <w:rsid w:val="003A4595"/>
    <w:rsid w:val="003A7D04"/>
    <w:rsid w:val="003B00BC"/>
    <w:rsid w:val="003B0470"/>
    <w:rsid w:val="003B0557"/>
    <w:rsid w:val="003B17ED"/>
    <w:rsid w:val="003B527D"/>
    <w:rsid w:val="003B66C4"/>
    <w:rsid w:val="003B696A"/>
    <w:rsid w:val="003B7966"/>
    <w:rsid w:val="003C0C7D"/>
    <w:rsid w:val="003C14B3"/>
    <w:rsid w:val="003C1C7C"/>
    <w:rsid w:val="003C21D7"/>
    <w:rsid w:val="003C30FA"/>
    <w:rsid w:val="003C53D2"/>
    <w:rsid w:val="003C5F46"/>
    <w:rsid w:val="003C7CF8"/>
    <w:rsid w:val="003D0199"/>
    <w:rsid w:val="003D1929"/>
    <w:rsid w:val="003D2CFF"/>
    <w:rsid w:val="003D49AE"/>
    <w:rsid w:val="003D5D0E"/>
    <w:rsid w:val="003D6319"/>
    <w:rsid w:val="003D7267"/>
    <w:rsid w:val="003D7A41"/>
    <w:rsid w:val="003E0CF8"/>
    <w:rsid w:val="003E1925"/>
    <w:rsid w:val="003E2506"/>
    <w:rsid w:val="003E60BA"/>
    <w:rsid w:val="003E6215"/>
    <w:rsid w:val="003F194F"/>
    <w:rsid w:val="003F1F65"/>
    <w:rsid w:val="003F2F9B"/>
    <w:rsid w:val="003F370C"/>
    <w:rsid w:val="003F458E"/>
    <w:rsid w:val="003F6508"/>
    <w:rsid w:val="003F6C4A"/>
    <w:rsid w:val="003F7783"/>
    <w:rsid w:val="003F7E02"/>
    <w:rsid w:val="00402F43"/>
    <w:rsid w:val="004050EF"/>
    <w:rsid w:val="00410C28"/>
    <w:rsid w:val="00410D83"/>
    <w:rsid w:val="00412A66"/>
    <w:rsid w:val="00412C88"/>
    <w:rsid w:val="004148DC"/>
    <w:rsid w:val="004152CD"/>
    <w:rsid w:val="004156AD"/>
    <w:rsid w:val="00422F39"/>
    <w:rsid w:val="00423620"/>
    <w:rsid w:val="0042504F"/>
    <w:rsid w:val="004254E5"/>
    <w:rsid w:val="00425665"/>
    <w:rsid w:val="00430915"/>
    <w:rsid w:val="00430DE5"/>
    <w:rsid w:val="00430FA5"/>
    <w:rsid w:val="004312BE"/>
    <w:rsid w:val="00432375"/>
    <w:rsid w:val="00434FAB"/>
    <w:rsid w:val="00435056"/>
    <w:rsid w:val="00435E46"/>
    <w:rsid w:val="00436919"/>
    <w:rsid w:val="00436AFD"/>
    <w:rsid w:val="00436B02"/>
    <w:rsid w:val="004407B0"/>
    <w:rsid w:val="0044335D"/>
    <w:rsid w:val="004455AA"/>
    <w:rsid w:val="0044574D"/>
    <w:rsid w:val="00445F13"/>
    <w:rsid w:val="004461E5"/>
    <w:rsid w:val="00446A62"/>
    <w:rsid w:val="0045107D"/>
    <w:rsid w:val="00452457"/>
    <w:rsid w:val="004541E8"/>
    <w:rsid w:val="00455772"/>
    <w:rsid w:val="00455842"/>
    <w:rsid w:val="004558F9"/>
    <w:rsid w:val="004566A3"/>
    <w:rsid w:val="00457594"/>
    <w:rsid w:val="004609D6"/>
    <w:rsid w:val="004619FF"/>
    <w:rsid w:val="004647B0"/>
    <w:rsid w:val="00464C30"/>
    <w:rsid w:val="00465810"/>
    <w:rsid w:val="00465DD9"/>
    <w:rsid w:val="004664EE"/>
    <w:rsid w:val="00466BC6"/>
    <w:rsid w:val="00467976"/>
    <w:rsid w:val="004707A9"/>
    <w:rsid w:val="00472F48"/>
    <w:rsid w:val="00476B5E"/>
    <w:rsid w:val="004770AB"/>
    <w:rsid w:val="004774CD"/>
    <w:rsid w:val="00477ADA"/>
    <w:rsid w:val="00481865"/>
    <w:rsid w:val="00481D34"/>
    <w:rsid w:val="004820CA"/>
    <w:rsid w:val="00485811"/>
    <w:rsid w:val="00486803"/>
    <w:rsid w:val="00486BC3"/>
    <w:rsid w:val="00487AB1"/>
    <w:rsid w:val="00491582"/>
    <w:rsid w:val="00491604"/>
    <w:rsid w:val="00492978"/>
    <w:rsid w:val="00492FEC"/>
    <w:rsid w:val="0049478F"/>
    <w:rsid w:val="004959BC"/>
    <w:rsid w:val="00495D3A"/>
    <w:rsid w:val="0049756B"/>
    <w:rsid w:val="004A083D"/>
    <w:rsid w:val="004A1061"/>
    <w:rsid w:val="004A1F29"/>
    <w:rsid w:val="004A27AC"/>
    <w:rsid w:val="004A3C2B"/>
    <w:rsid w:val="004A4C3A"/>
    <w:rsid w:val="004A4F19"/>
    <w:rsid w:val="004A572E"/>
    <w:rsid w:val="004A5C50"/>
    <w:rsid w:val="004A7328"/>
    <w:rsid w:val="004B1138"/>
    <w:rsid w:val="004B1B7A"/>
    <w:rsid w:val="004B24A8"/>
    <w:rsid w:val="004B5B0F"/>
    <w:rsid w:val="004B5EAD"/>
    <w:rsid w:val="004B6A11"/>
    <w:rsid w:val="004B6ADB"/>
    <w:rsid w:val="004B6F0C"/>
    <w:rsid w:val="004B70C6"/>
    <w:rsid w:val="004C0E4B"/>
    <w:rsid w:val="004C1520"/>
    <w:rsid w:val="004C5C75"/>
    <w:rsid w:val="004D0890"/>
    <w:rsid w:val="004D0901"/>
    <w:rsid w:val="004D0B9D"/>
    <w:rsid w:val="004D1B37"/>
    <w:rsid w:val="004D2CA1"/>
    <w:rsid w:val="004D2D7E"/>
    <w:rsid w:val="004D41E2"/>
    <w:rsid w:val="004D5604"/>
    <w:rsid w:val="004D6736"/>
    <w:rsid w:val="004D79D3"/>
    <w:rsid w:val="004D7A42"/>
    <w:rsid w:val="004E0882"/>
    <w:rsid w:val="004E0A85"/>
    <w:rsid w:val="004E0ABC"/>
    <w:rsid w:val="004E1D65"/>
    <w:rsid w:val="004E3D78"/>
    <w:rsid w:val="004E482E"/>
    <w:rsid w:val="004E6FE4"/>
    <w:rsid w:val="004F094D"/>
    <w:rsid w:val="004F17BD"/>
    <w:rsid w:val="004F182A"/>
    <w:rsid w:val="004F445A"/>
    <w:rsid w:val="004F4B55"/>
    <w:rsid w:val="004F54AE"/>
    <w:rsid w:val="004F596D"/>
    <w:rsid w:val="004F671F"/>
    <w:rsid w:val="004F7438"/>
    <w:rsid w:val="00501736"/>
    <w:rsid w:val="00501E08"/>
    <w:rsid w:val="00502AD5"/>
    <w:rsid w:val="00504181"/>
    <w:rsid w:val="005051E2"/>
    <w:rsid w:val="005075C5"/>
    <w:rsid w:val="00512691"/>
    <w:rsid w:val="00514959"/>
    <w:rsid w:val="00515422"/>
    <w:rsid w:val="00515853"/>
    <w:rsid w:val="005159D9"/>
    <w:rsid w:val="005218D9"/>
    <w:rsid w:val="00521F3C"/>
    <w:rsid w:val="0052633D"/>
    <w:rsid w:val="00526704"/>
    <w:rsid w:val="00526F4F"/>
    <w:rsid w:val="00527051"/>
    <w:rsid w:val="00530A92"/>
    <w:rsid w:val="00531738"/>
    <w:rsid w:val="005324AB"/>
    <w:rsid w:val="00532ED2"/>
    <w:rsid w:val="00534A12"/>
    <w:rsid w:val="00535557"/>
    <w:rsid w:val="00535A5B"/>
    <w:rsid w:val="005364A7"/>
    <w:rsid w:val="005367BC"/>
    <w:rsid w:val="0053733F"/>
    <w:rsid w:val="005412B7"/>
    <w:rsid w:val="00541AC4"/>
    <w:rsid w:val="00541CD5"/>
    <w:rsid w:val="00544B02"/>
    <w:rsid w:val="00544CCE"/>
    <w:rsid w:val="005456AA"/>
    <w:rsid w:val="00545C4E"/>
    <w:rsid w:val="0054608F"/>
    <w:rsid w:val="005466AA"/>
    <w:rsid w:val="00546844"/>
    <w:rsid w:val="00546881"/>
    <w:rsid w:val="00547494"/>
    <w:rsid w:val="005477CB"/>
    <w:rsid w:val="00550318"/>
    <w:rsid w:val="00550859"/>
    <w:rsid w:val="00552A01"/>
    <w:rsid w:val="00552DA2"/>
    <w:rsid w:val="005551CD"/>
    <w:rsid w:val="00555733"/>
    <w:rsid w:val="00557596"/>
    <w:rsid w:val="00560348"/>
    <w:rsid w:val="00560D88"/>
    <w:rsid w:val="005653F4"/>
    <w:rsid w:val="00567247"/>
    <w:rsid w:val="00567E50"/>
    <w:rsid w:val="005727A1"/>
    <w:rsid w:val="00572882"/>
    <w:rsid w:val="00574919"/>
    <w:rsid w:val="00574D6D"/>
    <w:rsid w:val="00575832"/>
    <w:rsid w:val="00576123"/>
    <w:rsid w:val="005761B0"/>
    <w:rsid w:val="00576E48"/>
    <w:rsid w:val="00576E62"/>
    <w:rsid w:val="005772C6"/>
    <w:rsid w:val="00581BC6"/>
    <w:rsid w:val="0058219A"/>
    <w:rsid w:val="005847F1"/>
    <w:rsid w:val="0058502D"/>
    <w:rsid w:val="005867CE"/>
    <w:rsid w:val="0058708C"/>
    <w:rsid w:val="005871FF"/>
    <w:rsid w:val="005875B2"/>
    <w:rsid w:val="0059004C"/>
    <w:rsid w:val="0059051E"/>
    <w:rsid w:val="00590EE9"/>
    <w:rsid w:val="005927EA"/>
    <w:rsid w:val="00593B2F"/>
    <w:rsid w:val="00593E2F"/>
    <w:rsid w:val="00593F51"/>
    <w:rsid w:val="005949C3"/>
    <w:rsid w:val="00595577"/>
    <w:rsid w:val="0059627C"/>
    <w:rsid w:val="00597099"/>
    <w:rsid w:val="005A3820"/>
    <w:rsid w:val="005A38A9"/>
    <w:rsid w:val="005A43B2"/>
    <w:rsid w:val="005A6A61"/>
    <w:rsid w:val="005B19A2"/>
    <w:rsid w:val="005B31F7"/>
    <w:rsid w:val="005B3799"/>
    <w:rsid w:val="005B4C60"/>
    <w:rsid w:val="005B55AD"/>
    <w:rsid w:val="005C1961"/>
    <w:rsid w:val="005C2B93"/>
    <w:rsid w:val="005C3137"/>
    <w:rsid w:val="005C670C"/>
    <w:rsid w:val="005C68A3"/>
    <w:rsid w:val="005D0FF2"/>
    <w:rsid w:val="005D28A3"/>
    <w:rsid w:val="005D2E29"/>
    <w:rsid w:val="005D4FEA"/>
    <w:rsid w:val="005D7536"/>
    <w:rsid w:val="005E0EF1"/>
    <w:rsid w:val="005E1481"/>
    <w:rsid w:val="005E4EC9"/>
    <w:rsid w:val="005E63D0"/>
    <w:rsid w:val="005E74CB"/>
    <w:rsid w:val="005F1C76"/>
    <w:rsid w:val="005F47A3"/>
    <w:rsid w:val="005F5640"/>
    <w:rsid w:val="005F570D"/>
    <w:rsid w:val="005F6184"/>
    <w:rsid w:val="005F66A8"/>
    <w:rsid w:val="005F7D6E"/>
    <w:rsid w:val="00600396"/>
    <w:rsid w:val="00602745"/>
    <w:rsid w:val="006047C4"/>
    <w:rsid w:val="006057BA"/>
    <w:rsid w:val="006060D6"/>
    <w:rsid w:val="00610639"/>
    <w:rsid w:val="00611CBB"/>
    <w:rsid w:val="006132BD"/>
    <w:rsid w:val="00613BF4"/>
    <w:rsid w:val="00614377"/>
    <w:rsid w:val="00615B92"/>
    <w:rsid w:val="00616F94"/>
    <w:rsid w:val="00617079"/>
    <w:rsid w:val="006179B6"/>
    <w:rsid w:val="00617CC0"/>
    <w:rsid w:val="006203FD"/>
    <w:rsid w:val="006223F9"/>
    <w:rsid w:val="00622427"/>
    <w:rsid w:val="00623C1D"/>
    <w:rsid w:val="006240AA"/>
    <w:rsid w:val="00624A02"/>
    <w:rsid w:val="00625157"/>
    <w:rsid w:val="00625218"/>
    <w:rsid w:val="00627CAD"/>
    <w:rsid w:val="00631A84"/>
    <w:rsid w:val="006326D5"/>
    <w:rsid w:val="00632EC0"/>
    <w:rsid w:val="006331EB"/>
    <w:rsid w:val="0063369D"/>
    <w:rsid w:val="006344B8"/>
    <w:rsid w:val="00636B21"/>
    <w:rsid w:val="00637FFE"/>
    <w:rsid w:val="0064090D"/>
    <w:rsid w:val="00640BE5"/>
    <w:rsid w:val="006417C4"/>
    <w:rsid w:val="00641BFF"/>
    <w:rsid w:val="0064371C"/>
    <w:rsid w:val="00643DE9"/>
    <w:rsid w:val="00644E80"/>
    <w:rsid w:val="006516E6"/>
    <w:rsid w:val="00651A96"/>
    <w:rsid w:val="006529FD"/>
    <w:rsid w:val="00654705"/>
    <w:rsid w:val="006615D9"/>
    <w:rsid w:val="00664902"/>
    <w:rsid w:val="00665885"/>
    <w:rsid w:val="006665AA"/>
    <w:rsid w:val="00670AC3"/>
    <w:rsid w:val="00675165"/>
    <w:rsid w:val="00676337"/>
    <w:rsid w:val="006766F3"/>
    <w:rsid w:val="0068008C"/>
    <w:rsid w:val="0068329C"/>
    <w:rsid w:val="006849C8"/>
    <w:rsid w:val="0068718F"/>
    <w:rsid w:val="00687657"/>
    <w:rsid w:val="00687BD0"/>
    <w:rsid w:val="00690996"/>
    <w:rsid w:val="00691A53"/>
    <w:rsid w:val="0069206B"/>
    <w:rsid w:val="0069233A"/>
    <w:rsid w:val="00693EA0"/>
    <w:rsid w:val="00694204"/>
    <w:rsid w:val="00695FAC"/>
    <w:rsid w:val="00695FCE"/>
    <w:rsid w:val="00696D9E"/>
    <w:rsid w:val="006A1B6D"/>
    <w:rsid w:val="006A20E7"/>
    <w:rsid w:val="006A2C4E"/>
    <w:rsid w:val="006A3228"/>
    <w:rsid w:val="006A6334"/>
    <w:rsid w:val="006B2753"/>
    <w:rsid w:val="006B4668"/>
    <w:rsid w:val="006B60A5"/>
    <w:rsid w:val="006B70BB"/>
    <w:rsid w:val="006C6438"/>
    <w:rsid w:val="006C6BA1"/>
    <w:rsid w:val="006C6D53"/>
    <w:rsid w:val="006C78B4"/>
    <w:rsid w:val="006D104C"/>
    <w:rsid w:val="006D363D"/>
    <w:rsid w:val="006D3A1D"/>
    <w:rsid w:val="006D4E27"/>
    <w:rsid w:val="006D53D2"/>
    <w:rsid w:val="006D5D34"/>
    <w:rsid w:val="006D60F1"/>
    <w:rsid w:val="006E0949"/>
    <w:rsid w:val="006E0BCB"/>
    <w:rsid w:val="006E1D48"/>
    <w:rsid w:val="006E337A"/>
    <w:rsid w:val="006E35BD"/>
    <w:rsid w:val="006E3C49"/>
    <w:rsid w:val="006E496D"/>
    <w:rsid w:val="006E55AB"/>
    <w:rsid w:val="006E60A0"/>
    <w:rsid w:val="006E650E"/>
    <w:rsid w:val="006E6BCE"/>
    <w:rsid w:val="006F0A8F"/>
    <w:rsid w:val="006F10C2"/>
    <w:rsid w:val="006F14F9"/>
    <w:rsid w:val="006F52BF"/>
    <w:rsid w:val="006F57CD"/>
    <w:rsid w:val="006F6A4B"/>
    <w:rsid w:val="006F6DA7"/>
    <w:rsid w:val="006F6E7C"/>
    <w:rsid w:val="006F78BA"/>
    <w:rsid w:val="007026F2"/>
    <w:rsid w:val="00703F02"/>
    <w:rsid w:val="00705AC2"/>
    <w:rsid w:val="0070651A"/>
    <w:rsid w:val="0070676E"/>
    <w:rsid w:val="00711CEE"/>
    <w:rsid w:val="00713D16"/>
    <w:rsid w:val="00717EA7"/>
    <w:rsid w:val="00720D60"/>
    <w:rsid w:val="00723896"/>
    <w:rsid w:val="00723C55"/>
    <w:rsid w:val="00724322"/>
    <w:rsid w:val="00726007"/>
    <w:rsid w:val="00726457"/>
    <w:rsid w:val="00732FBC"/>
    <w:rsid w:val="00734012"/>
    <w:rsid w:val="00734D3E"/>
    <w:rsid w:val="00734E2F"/>
    <w:rsid w:val="007354F3"/>
    <w:rsid w:val="00735EFB"/>
    <w:rsid w:val="0074398E"/>
    <w:rsid w:val="00743AE1"/>
    <w:rsid w:val="00744FF4"/>
    <w:rsid w:val="00746994"/>
    <w:rsid w:val="00747500"/>
    <w:rsid w:val="00747A31"/>
    <w:rsid w:val="00750CDA"/>
    <w:rsid w:val="00752F47"/>
    <w:rsid w:val="0075366B"/>
    <w:rsid w:val="007550AC"/>
    <w:rsid w:val="007550B4"/>
    <w:rsid w:val="00760B87"/>
    <w:rsid w:val="0076370E"/>
    <w:rsid w:val="007641A6"/>
    <w:rsid w:val="007644B6"/>
    <w:rsid w:val="00764D27"/>
    <w:rsid w:val="00767E3C"/>
    <w:rsid w:val="00771C58"/>
    <w:rsid w:val="007740B9"/>
    <w:rsid w:val="0077431A"/>
    <w:rsid w:val="00775186"/>
    <w:rsid w:val="0077544A"/>
    <w:rsid w:val="0077657B"/>
    <w:rsid w:val="0077764E"/>
    <w:rsid w:val="00777EC2"/>
    <w:rsid w:val="007825A9"/>
    <w:rsid w:val="0078295A"/>
    <w:rsid w:val="00782F45"/>
    <w:rsid w:val="0078323C"/>
    <w:rsid w:val="00784C59"/>
    <w:rsid w:val="00786522"/>
    <w:rsid w:val="007879A6"/>
    <w:rsid w:val="007901A7"/>
    <w:rsid w:val="0079088A"/>
    <w:rsid w:val="00790FC9"/>
    <w:rsid w:val="00791A08"/>
    <w:rsid w:val="00791B5F"/>
    <w:rsid w:val="007926A1"/>
    <w:rsid w:val="00794D1F"/>
    <w:rsid w:val="00796879"/>
    <w:rsid w:val="007979DC"/>
    <w:rsid w:val="00797CAE"/>
    <w:rsid w:val="00797D43"/>
    <w:rsid w:val="007A0EB9"/>
    <w:rsid w:val="007A25DB"/>
    <w:rsid w:val="007A2BD4"/>
    <w:rsid w:val="007A33F6"/>
    <w:rsid w:val="007A56AF"/>
    <w:rsid w:val="007A594F"/>
    <w:rsid w:val="007A5CA8"/>
    <w:rsid w:val="007B14D3"/>
    <w:rsid w:val="007B256B"/>
    <w:rsid w:val="007B4B10"/>
    <w:rsid w:val="007B7DC0"/>
    <w:rsid w:val="007C1052"/>
    <w:rsid w:val="007C1120"/>
    <w:rsid w:val="007C3641"/>
    <w:rsid w:val="007C3935"/>
    <w:rsid w:val="007C3FD3"/>
    <w:rsid w:val="007C5FB7"/>
    <w:rsid w:val="007C7C34"/>
    <w:rsid w:val="007D06BE"/>
    <w:rsid w:val="007D0C35"/>
    <w:rsid w:val="007D250A"/>
    <w:rsid w:val="007D31EE"/>
    <w:rsid w:val="007D4C8D"/>
    <w:rsid w:val="007D6D29"/>
    <w:rsid w:val="007D7324"/>
    <w:rsid w:val="007E13ED"/>
    <w:rsid w:val="007E175D"/>
    <w:rsid w:val="007E1C0F"/>
    <w:rsid w:val="007E486C"/>
    <w:rsid w:val="007E68DD"/>
    <w:rsid w:val="007E6D44"/>
    <w:rsid w:val="007F0522"/>
    <w:rsid w:val="007F3B6B"/>
    <w:rsid w:val="007F3E10"/>
    <w:rsid w:val="007F4E52"/>
    <w:rsid w:val="007F4FB3"/>
    <w:rsid w:val="007F562F"/>
    <w:rsid w:val="007F5E08"/>
    <w:rsid w:val="007F6AF4"/>
    <w:rsid w:val="007F7738"/>
    <w:rsid w:val="007F785C"/>
    <w:rsid w:val="00800EC8"/>
    <w:rsid w:val="00801D92"/>
    <w:rsid w:val="00801DF5"/>
    <w:rsid w:val="008023C8"/>
    <w:rsid w:val="008026F3"/>
    <w:rsid w:val="00803175"/>
    <w:rsid w:val="00803EA6"/>
    <w:rsid w:val="00805AA3"/>
    <w:rsid w:val="008078F8"/>
    <w:rsid w:val="00811066"/>
    <w:rsid w:val="008139C1"/>
    <w:rsid w:val="0081467A"/>
    <w:rsid w:val="0081491F"/>
    <w:rsid w:val="00815706"/>
    <w:rsid w:val="00816966"/>
    <w:rsid w:val="00820DF9"/>
    <w:rsid w:val="0082150B"/>
    <w:rsid w:val="0082315D"/>
    <w:rsid w:val="00823374"/>
    <w:rsid w:val="00823808"/>
    <w:rsid w:val="0082442F"/>
    <w:rsid w:val="00824989"/>
    <w:rsid w:val="00826DE9"/>
    <w:rsid w:val="008319D7"/>
    <w:rsid w:val="00833089"/>
    <w:rsid w:val="00835A52"/>
    <w:rsid w:val="00836669"/>
    <w:rsid w:val="00837FB8"/>
    <w:rsid w:val="00842AED"/>
    <w:rsid w:val="008438E1"/>
    <w:rsid w:val="00844189"/>
    <w:rsid w:val="00844D41"/>
    <w:rsid w:val="00845CFD"/>
    <w:rsid w:val="00845EF8"/>
    <w:rsid w:val="00845FE9"/>
    <w:rsid w:val="0084661A"/>
    <w:rsid w:val="008466DF"/>
    <w:rsid w:val="00851921"/>
    <w:rsid w:val="008536C3"/>
    <w:rsid w:val="00853973"/>
    <w:rsid w:val="008550F3"/>
    <w:rsid w:val="00856293"/>
    <w:rsid w:val="0085661F"/>
    <w:rsid w:val="008570F9"/>
    <w:rsid w:val="00857E7E"/>
    <w:rsid w:val="00860CA5"/>
    <w:rsid w:val="008616E0"/>
    <w:rsid w:val="00862D54"/>
    <w:rsid w:val="00863A1D"/>
    <w:rsid w:val="00867B1A"/>
    <w:rsid w:val="00871922"/>
    <w:rsid w:val="008723F0"/>
    <w:rsid w:val="008732F6"/>
    <w:rsid w:val="0087501E"/>
    <w:rsid w:val="008756DB"/>
    <w:rsid w:val="0087575E"/>
    <w:rsid w:val="0087650B"/>
    <w:rsid w:val="00876CEF"/>
    <w:rsid w:val="00880E35"/>
    <w:rsid w:val="00880F8A"/>
    <w:rsid w:val="00884E2D"/>
    <w:rsid w:val="00891635"/>
    <w:rsid w:val="00893AD9"/>
    <w:rsid w:val="0089578A"/>
    <w:rsid w:val="0089701E"/>
    <w:rsid w:val="0089747A"/>
    <w:rsid w:val="00897515"/>
    <w:rsid w:val="00897DBC"/>
    <w:rsid w:val="008A0008"/>
    <w:rsid w:val="008A05A4"/>
    <w:rsid w:val="008A22DB"/>
    <w:rsid w:val="008A2878"/>
    <w:rsid w:val="008A3FBA"/>
    <w:rsid w:val="008A4A50"/>
    <w:rsid w:val="008A6213"/>
    <w:rsid w:val="008A7A9C"/>
    <w:rsid w:val="008B0B9F"/>
    <w:rsid w:val="008B100A"/>
    <w:rsid w:val="008B2669"/>
    <w:rsid w:val="008B484E"/>
    <w:rsid w:val="008B4DE6"/>
    <w:rsid w:val="008B4F75"/>
    <w:rsid w:val="008B51DE"/>
    <w:rsid w:val="008C0254"/>
    <w:rsid w:val="008C050C"/>
    <w:rsid w:val="008C27EC"/>
    <w:rsid w:val="008C6551"/>
    <w:rsid w:val="008C6EC4"/>
    <w:rsid w:val="008D1B8A"/>
    <w:rsid w:val="008D1CF3"/>
    <w:rsid w:val="008D1E5A"/>
    <w:rsid w:val="008D30A6"/>
    <w:rsid w:val="008D5A1F"/>
    <w:rsid w:val="008D6DD4"/>
    <w:rsid w:val="008E082C"/>
    <w:rsid w:val="008E101E"/>
    <w:rsid w:val="008E390C"/>
    <w:rsid w:val="008E4D60"/>
    <w:rsid w:val="008E4D6C"/>
    <w:rsid w:val="008E54BA"/>
    <w:rsid w:val="008E623A"/>
    <w:rsid w:val="008F02DA"/>
    <w:rsid w:val="008F1320"/>
    <w:rsid w:val="008F21FB"/>
    <w:rsid w:val="008F3010"/>
    <w:rsid w:val="008F3E2C"/>
    <w:rsid w:val="008F5527"/>
    <w:rsid w:val="008F643D"/>
    <w:rsid w:val="008F66AB"/>
    <w:rsid w:val="008F6743"/>
    <w:rsid w:val="008F7485"/>
    <w:rsid w:val="009001B9"/>
    <w:rsid w:val="00900B23"/>
    <w:rsid w:val="00902B41"/>
    <w:rsid w:val="0090497C"/>
    <w:rsid w:val="00905262"/>
    <w:rsid w:val="009058B3"/>
    <w:rsid w:val="00905B88"/>
    <w:rsid w:val="00910722"/>
    <w:rsid w:val="00911118"/>
    <w:rsid w:val="00912FCA"/>
    <w:rsid w:val="009137F3"/>
    <w:rsid w:val="00913844"/>
    <w:rsid w:val="00915954"/>
    <w:rsid w:val="009161DE"/>
    <w:rsid w:val="00916C54"/>
    <w:rsid w:val="00920247"/>
    <w:rsid w:val="009205EE"/>
    <w:rsid w:val="00921E56"/>
    <w:rsid w:val="009223EC"/>
    <w:rsid w:val="00922529"/>
    <w:rsid w:val="009242C8"/>
    <w:rsid w:val="00924951"/>
    <w:rsid w:val="00925805"/>
    <w:rsid w:val="009261A1"/>
    <w:rsid w:val="00927766"/>
    <w:rsid w:val="00933BD5"/>
    <w:rsid w:val="00935BC7"/>
    <w:rsid w:val="00937701"/>
    <w:rsid w:val="00937E88"/>
    <w:rsid w:val="00940A82"/>
    <w:rsid w:val="00942BA5"/>
    <w:rsid w:val="00942C0A"/>
    <w:rsid w:val="00943061"/>
    <w:rsid w:val="00946123"/>
    <w:rsid w:val="00946D92"/>
    <w:rsid w:val="009518CC"/>
    <w:rsid w:val="00953D46"/>
    <w:rsid w:val="009552A1"/>
    <w:rsid w:val="009577FB"/>
    <w:rsid w:val="00957F74"/>
    <w:rsid w:val="00961026"/>
    <w:rsid w:val="00961A02"/>
    <w:rsid w:val="009635A1"/>
    <w:rsid w:val="009648F7"/>
    <w:rsid w:val="009661D2"/>
    <w:rsid w:val="00971229"/>
    <w:rsid w:val="0097200D"/>
    <w:rsid w:val="009722E2"/>
    <w:rsid w:val="009726BD"/>
    <w:rsid w:val="00973524"/>
    <w:rsid w:val="00975094"/>
    <w:rsid w:val="00977504"/>
    <w:rsid w:val="00977AD2"/>
    <w:rsid w:val="009802B5"/>
    <w:rsid w:val="00981A9E"/>
    <w:rsid w:val="0098387F"/>
    <w:rsid w:val="0098584F"/>
    <w:rsid w:val="0098597A"/>
    <w:rsid w:val="00987814"/>
    <w:rsid w:val="009902DF"/>
    <w:rsid w:val="00990EF7"/>
    <w:rsid w:val="00992210"/>
    <w:rsid w:val="0099312D"/>
    <w:rsid w:val="0099373A"/>
    <w:rsid w:val="009941F2"/>
    <w:rsid w:val="00994207"/>
    <w:rsid w:val="00996E4B"/>
    <w:rsid w:val="009973C2"/>
    <w:rsid w:val="009A048E"/>
    <w:rsid w:val="009A387C"/>
    <w:rsid w:val="009A4A7A"/>
    <w:rsid w:val="009A4FD8"/>
    <w:rsid w:val="009A7518"/>
    <w:rsid w:val="009A7728"/>
    <w:rsid w:val="009A7843"/>
    <w:rsid w:val="009A7AE4"/>
    <w:rsid w:val="009A7D42"/>
    <w:rsid w:val="009A7D6C"/>
    <w:rsid w:val="009B1C51"/>
    <w:rsid w:val="009B332D"/>
    <w:rsid w:val="009B3ABE"/>
    <w:rsid w:val="009B4D3B"/>
    <w:rsid w:val="009B66F4"/>
    <w:rsid w:val="009B6848"/>
    <w:rsid w:val="009C0EE0"/>
    <w:rsid w:val="009C16DF"/>
    <w:rsid w:val="009C24E8"/>
    <w:rsid w:val="009C45FF"/>
    <w:rsid w:val="009C479F"/>
    <w:rsid w:val="009C4A80"/>
    <w:rsid w:val="009C53E0"/>
    <w:rsid w:val="009C59CF"/>
    <w:rsid w:val="009D1015"/>
    <w:rsid w:val="009D34F3"/>
    <w:rsid w:val="009D36BA"/>
    <w:rsid w:val="009D51D8"/>
    <w:rsid w:val="009D531B"/>
    <w:rsid w:val="009E3EBE"/>
    <w:rsid w:val="009E5DC9"/>
    <w:rsid w:val="009F5160"/>
    <w:rsid w:val="009F5459"/>
    <w:rsid w:val="009F596E"/>
    <w:rsid w:val="009F60D9"/>
    <w:rsid w:val="009F6116"/>
    <w:rsid w:val="009F6415"/>
    <w:rsid w:val="009F67CE"/>
    <w:rsid w:val="00A01CE4"/>
    <w:rsid w:val="00A03395"/>
    <w:rsid w:val="00A03EC0"/>
    <w:rsid w:val="00A04064"/>
    <w:rsid w:val="00A05BAE"/>
    <w:rsid w:val="00A06C81"/>
    <w:rsid w:val="00A15C4B"/>
    <w:rsid w:val="00A160E0"/>
    <w:rsid w:val="00A171F2"/>
    <w:rsid w:val="00A17EF9"/>
    <w:rsid w:val="00A20E4F"/>
    <w:rsid w:val="00A22976"/>
    <w:rsid w:val="00A25E03"/>
    <w:rsid w:val="00A25E3A"/>
    <w:rsid w:val="00A2636D"/>
    <w:rsid w:val="00A27CC6"/>
    <w:rsid w:val="00A31925"/>
    <w:rsid w:val="00A3567D"/>
    <w:rsid w:val="00A35E16"/>
    <w:rsid w:val="00A35F08"/>
    <w:rsid w:val="00A36B20"/>
    <w:rsid w:val="00A3704A"/>
    <w:rsid w:val="00A4185C"/>
    <w:rsid w:val="00A436A8"/>
    <w:rsid w:val="00A44298"/>
    <w:rsid w:val="00A443B7"/>
    <w:rsid w:val="00A461A3"/>
    <w:rsid w:val="00A46B69"/>
    <w:rsid w:val="00A47B19"/>
    <w:rsid w:val="00A47C77"/>
    <w:rsid w:val="00A50146"/>
    <w:rsid w:val="00A51FF3"/>
    <w:rsid w:val="00A52B88"/>
    <w:rsid w:val="00A53B52"/>
    <w:rsid w:val="00A543A3"/>
    <w:rsid w:val="00A54F94"/>
    <w:rsid w:val="00A56438"/>
    <w:rsid w:val="00A566BF"/>
    <w:rsid w:val="00A57662"/>
    <w:rsid w:val="00A6221E"/>
    <w:rsid w:val="00A64FEB"/>
    <w:rsid w:val="00A6561D"/>
    <w:rsid w:val="00A65F74"/>
    <w:rsid w:val="00A665A9"/>
    <w:rsid w:val="00A665C0"/>
    <w:rsid w:val="00A667B9"/>
    <w:rsid w:val="00A7094A"/>
    <w:rsid w:val="00A70C20"/>
    <w:rsid w:val="00A722C7"/>
    <w:rsid w:val="00A75E7D"/>
    <w:rsid w:val="00A763C1"/>
    <w:rsid w:val="00A76DA0"/>
    <w:rsid w:val="00A802D5"/>
    <w:rsid w:val="00A80AA3"/>
    <w:rsid w:val="00A832BE"/>
    <w:rsid w:val="00A844EF"/>
    <w:rsid w:val="00A85251"/>
    <w:rsid w:val="00A8572D"/>
    <w:rsid w:val="00A85AFC"/>
    <w:rsid w:val="00A87CDD"/>
    <w:rsid w:val="00A87E46"/>
    <w:rsid w:val="00A9024B"/>
    <w:rsid w:val="00A909FD"/>
    <w:rsid w:val="00A92450"/>
    <w:rsid w:val="00A939A1"/>
    <w:rsid w:val="00A93CCD"/>
    <w:rsid w:val="00A944EF"/>
    <w:rsid w:val="00A9573D"/>
    <w:rsid w:val="00A96E49"/>
    <w:rsid w:val="00A9701B"/>
    <w:rsid w:val="00AA1771"/>
    <w:rsid w:val="00AA6E07"/>
    <w:rsid w:val="00AB2A6C"/>
    <w:rsid w:val="00AB31D0"/>
    <w:rsid w:val="00AB3DE6"/>
    <w:rsid w:val="00AB78D9"/>
    <w:rsid w:val="00AC1635"/>
    <w:rsid w:val="00AC25AB"/>
    <w:rsid w:val="00AC2EF7"/>
    <w:rsid w:val="00AC3FBD"/>
    <w:rsid w:val="00AC46C3"/>
    <w:rsid w:val="00AC4EC4"/>
    <w:rsid w:val="00AC51AD"/>
    <w:rsid w:val="00AC5713"/>
    <w:rsid w:val="00AC6692"/>
    <w:rsid w:val="00AC66D0"/>
    <w:rsid w:val="00AC6803"/>
    <w:rsid w:val="00AC6CB5"/>
    <w:rsid w:val="00AC7450"/>
    <w:rsid w:val="00AC7AA1"/>
    <w:rsid w:val="00AD4E32"/>
    <w:rsid w:val="00AD7767"/>
    <w:rsid w:val="00AD7940"/>
    <w:rsid w:val="00AD7F58"/>
    <w:rsid w:val="00AE006B"/>
    <w:rsid w:val="00AE2255"/>
    <w:rsid w:val="00AE5411"/>
    <w:rsid w:val="00AE5ADF"/>
    <w:rsid w:val="00AE724F"/>
    <w:rsid w:val="00AE75D1"/>
    <w:rsid w:val="00AE76AD"/>
    <w:rsid w:val="00AF0CE4"/>
    <w:rsid w:val="00AF33FF"/>
    <w:rsid w:val="00AF6054"/>
    <w:rsid w:val="00B00F84"/>
    <w:rsid w:val="00B01354"/>
    <w:rsid w:val="00B049BB"/>
    <w:rsid w:val="00B055C6"/>
    <w:rsid w:val="00B05B29"/>
    <w:rsid w:val="00B05B35"/>
    <w:rsid w:val="00B06E39"/>
    <w:rsid w:val="00B07728"/>
    <w:rsid w:val="00B13119"/>
    <w:rsid w:val="00B152EB"/>
    <w:rsid w:val="00B16AF5"/>
    <w:rsid w:val="00B22AA2"/>
    <w:rsid w:val="00B23E98"/>
    <w:rsid w:val="00B24966"/>
    <w:rsid w:val="00B252BD"/>
    <w:rsid w:val="00B254DC"/>
    <w:rsid w:val="00B25503"/>
    <w:rsid w:val="00B25D1A"/>
    <w:rsid w:val="00B268C4"/>
    <w:rsid w:val="00B26D27"/>
    <w:rsid w:val="00B30802"/>
    <w:rsid w:val="00B34702"/>
    <w:rsid w:val="00B35A99"/>
    <w:rsid w:val="00B361DF"/>
    <w:rsid w:val="00B404B2"/>
    <w:rsid w:val="00B4065E"/>
    <w:rsid w:val="00B409F9"/>
    <w:rsid w:val="00B41E34"/>
    <w:rsid w:val="00B42F04"/>
    <w:rsid w:val="00B43CE7"/>
    <w:rsid w:val="00B44219"/>
    <w:rsid w:val="00B44845"/>
    <w:rsid w:val="00B44C1E"/>
    <w:rsid w:val="00B45C4D"/>
    <w:rsid w:val="00B4788F"/>
    <w:rsid w:val="00B503DE"/>
    <w:rsid w:val="00B511B4"/>
    <w:rsid w:val="00B511BF"/>
    <w:rsid w:val="00B5249D"/>
    <w:rsid w:val="00B52E12"/>
    <w:rsid w:val="00B53CB6"/>
    <w:rsid w:val="00B575B3"/>
    <w:rsid w:val="00B61DC6"/>
    <w:rsid w:val="00B621DF"/>
    <w:rsid w:val="00B62725"/>
    <w:rsid w:val="00B63660"/>
    <w:rsid w:val="00B66488"/>
    <w:rsid w:val="00B67ECC"/>
    <w:rsid w:val="00B706C8"/>
    <w:rsid w:val="00B7197C"/>
    <w:rsid w:val="00B724CD"/>
    <w:rsid w:val="00B73CBE"/>
    <w:rsid w:val="00B7449C"/>
    <w:rsid w:val="00B74609"/>
    <w:rsid w:val="00B7640D"/>
    <w:rsid w:val="00B7647A"/>
    <w:rsid w:val="00B76889"/>
    <w:rsid w:val="00B80BAB"/>
    <w:rsid w:val="00B81C2C"/>
    <w:rsid w:val="00B820FF"/>
    <w:rsid w:val="00B825F3"/>
    <w:rsid w:val="00B842F8"/>
    <w:rsid w:val="00B87B49"/>
    <w:rsid w:val="00B902B6"/>
    <w:rsid w:val="00B940C0"/>
    <w:rsid w:val="00B94A90"/>
    <w:rsid w:val="00B97EAF"/>
    <w:rsid w:val="00BA0C03"/>
    <w:rsid w:val="00BA417F"/>
    <w:rsid w:val="00BA517B"/>
    <w:rsid w:val="00BA54C1"/>
    <w:rsid w:val="00BA63C2"/>
    <w:rsid w:val="00BA6867"/>
    <w:rsid w:val="00BB18C6"/>
    <w:rsid w:val="00BB24AC"/>
    <w:rsid w:val="00BB3A3F"/>
    <w:rsid w:val="00BB5280"/>
    <w:rsid w:val="00BB59B0"/>
    <w:rsid w:val="00BB6A3F"/>
    <w:rsid w:val="00BB7FA7"/>
    <w:rsid w:val="00BC0B80"/>
    <w:rsid w:val="00BC0C24"/>
    <w:rsid w:val="00BC1F3A"/>
    <w:rsid w:val="00BC2D39"/>
    <w:rsid w:val="00BC44B1"/>
    <w:rsid w:val="00BC46AF"/>
    <w:rsid w:val="00BC6F7B"/>
    <w:rsid w:val="00BC7875"/>
    <w:rsid w:val="00BD02A5"/>
    <w:rsid w:val="00BD251E"/>
    <w:rsid w:val="00BD2927"/>
    <w:rsid w:val="00BD2FF5"/>
    <w:rsid w:val="00BD59B1"/>
    <w:rsid w:val="00BD7DD6"/>
    <w:rsid w:val="00BE0334"/>
    <w:rsid w:val="00BE0941"/>
    <w:rsid w:val="00BE1496"/>
    <w:rsid w:val="00BE1B77"/>
    <w:rsid w:val="00BE290F"/>
    <w:rsid w:val="00BE2F41"/>
    <w:rsid w:val="00BE4CE5"/>
    <w:rsid w:val="00BE70E4"/>
    <w:rsid w:val="00BF07BE"/>
    <w:rsid w:val="00BF7CD7"/>
    <w:rsid w:val="00C00824"/>
    <w:rsid w:val="00C015D4"/>
    <w:rsid w:val="00C0278A"/>
    <w:rsid w:val="00C0430C"/>
    <w:rsid w:val="00C04AF2"/>
    <w:rsid w:val="00C05016"/>
    <w:rsid w:val="00C05971"/>
    <w:rsid w:val="00C05EB0"/>
    <w:rsid w:val="00C065E6"/>
    <w:rsid w:val="00C06CFC"/>
    <w:rsid w:val="00C06F9B"/>
    <w:rsid w:val="00C07934"/>
    <w:rsid w:val="00C11394"/>
    <w:rsid w:val="00C115D8"/>
    <w:rsid w:val="00C121D7"/>
    <w:rsid w:val="00C133DD"/>
    <w:rsid w:val="00C14299"/>
    <w:rsid w:val="00C1717F"/>
    <w:rsid w:val="00C1786E"/>
    <w:rsid w:val="00C211C4"/>
    <w:rsid w:val="00C21DD4"/>
    <w:rsid w:val="00C23B07"/>
    <w:rsid w:val="00C23B37"/>
    <w:rsid w:val="00C24132"/>
    <w:rsid w:val="00C24DE0"/>
    <w:rsid w:val="00C25AC6"/>
    <w:rsid w:val="00C25E4B"/>
    <w:rsid w:val="00C25F49"/>
    <w:rsid w:val="00C275C3"/>
    <w:rsid w:val="00C32D49"/>
    <w:rsid w:val="00C33414"/>
    <w:rsid w:val="00C3436F"/>
    <w:rsid w:val="00C364C9"/>
    <w:rsid w:val="00C36BEB"/>
    <w:rsid w:val="00C41498"/>
    <w:rsid w:val="00C448EE"/>
    <w:rsid w:val="00C45AF3"/>
    <w:rsid w:val="00C463B3"/>
    <w:rsid w:val="00C46DB7"/>
    <w:rsid w:val="00C50D23"/>
    <w:rsid w:val="00C51F24"/>
    <w:rsid w:val="00C52A34"/>
    <w:rsid w:val="00C5369D"/>
    <w:rsid w:val="00C55E9D"/>
    <w:rsid w:val="00C56CAD"/>
    <w:rsid w:val="00C57A22"/>
    <w:rsid w:val="00C6064F"/>
    <w:rsid w:val="00C606F0"/>
    <w:rsid w:val="00C61347"/>
    <w:rsid w:val="00C61B07"/>
    <w:rsid w:val="00C61ECF"/>
    <w:rsid w:val="00C63436"/>
    <w:rsid w:val="00C64F8E"/>
    <w:rsid w:val="00C652B1"/>
    <w:rsid w:val="00C65379"/>
    <w:rsid w:val="00C65CAD"/>
    <w:rsid w:val="00C667C2"/>
    <w:rsid w:val="00C67B40"/>
    <w:rsid w:val="00C707E3"/>
    <w:rsid w:val="00C70EB9"/>
    <w:rsid w:val="00C7124B"/>
    <w:rsid w:val="00C71A10"/>
    <w:rsid w:val="00C74597"/>
    <w:rsid w:val="00C75A6B"/>
    <w:rsid w:val="00C76E49"/>
    <w:rsid w:val="00C77414"/>
    <w:rsid w:val="00C8013B"/>
    <w:rsid w:val="00C82A21"/>
    <w:rsid w:val="00C82A51"/>
    <w:rsid w:val="00C82DD1"/>
    <w:rsid w:val="00C8427A"/>
    <w:rsid w:val="00C84EFE"/>
    <w:rsid w:val="00C85723"/>
    <w:rsid w:val="00C86593"/>
    <w:rsid w:val="00C928A7"/>
    <w:rsid w:val="00C940F2"/>
    <w:rsid w:val="00C95525"/>
    <w:rsid w:val="00C9570B"/>
    <w:rsid w:val="00C97C0A"/>
    <w:rsid w:val="00CA1788"/>
    <w:rsid w:val="00CA3A63"/>
    <w:rsid w:val="00CA443C"/>
    <w:rsid w:val="00CA553C"/>
    <w:rsid w:val="00CA6C85"/>
    <w:rsid w:val="00CA7091"/>
    <w:rsid w:val="00CA7AD1"/>
    <w:rsid w:val="00CB060A"/>
    <w:rsid w:val="00CB215B"/>
    <w:rsid w:val="00CB315B"/>
    <w:rsid w:val="00CB34CE"/>
    <w:rsid w:val="00CB464A"/>
    <w:rsid w:val="00CB46B1"/>
    <w:rsid w:val="00CB73DC"/>
    <w:rsid w:val="00CB76C9"/>
    <w:rsid w:val="00CC19E8"/>
    <w:rsid w:val="00CC32A7"/>
    <w:rsid w:val="00CC385C"/>
    <w:rsid w:val="00CD05AD"/>
    <w:rsid w:val="00CD1B75"/>
    <w:rsid w:val="00CD225A"/>
    <w:rsid w:val="00CD35E9"/>
    <w:rsid w:val="00CD5337"/>
    <w:rsid w:val="00CD641B"/>
    <w:rsid w:val="00CD6D7C"/>
    <w:rsid w:val="00CD7601"/>
    <w:rsid w:val="00CD78CA"/>
    <w:rsid w:val="00CE1BFE"/>
    <w:rsid w:val="00CE1E11"/>
    <w:rsid w:val="00CE28AD"/>
    <w:rsid w:val="00CE2CAC"/>
    <w:rsid w:val="00CE32C9"/>
    <w:rsid w:val="00CE3A6A"/>
    <w:rsid w:val="00CE640D"/>
    <w:rsid w:val="00CE7E73"/>
    <w:rsid w:val="00CF147D"/>
    <w:rsid w:val="00CF16D0"/>
    <w:rsid w:val="00CF3D22"/>
    <w:rsid w:val="00CF4925"/>
    <w:rsid w:val="00CF75B2"/>
    <w:rsid w:val="00D0015B"/>
    <w:rsid w:val="00D00650"/>
    <w:rsid w:val="00D015CF"/>
    <w:rsid w:val="00D017E0"/>
    <w:rsid w:val="00D02C2A"/>
    <w:rsid w:val="00D03031"/>
    <w:rsid w:val="00D03F32"/>
    <w:rsid w:val="00D04053"/>
    <w:rsid w:val="00D0433A"/>
    <w:rsid w:val="00D064CC"/>
    <w:rsid w:val="00D0792C"/>
    <w:rsid w:val="00D10CC7"/>
    <w:rsid w:val="00D13DA0"/>
    <w:rsid w:val="00D14599"/>
    <w:rsid w:val="00D14C11"/>
    <w:rsid w:val="00D2158A"/>
    <w:rsid w:val="00D22049"/>
    <w:rsid w:val="00D23FDB"/>
    <w:rsid w:val="00D272E9"/>
    <w:rsid w:val="00D2796C"/>
    <w:rsid w:val="00D30A8A"/>
    <w:rsid w:val="00D314E6"/>
    <w:rsid w:val="00D32716"/>
    <w:rsid w:val="00D3301B"/>
    <w:rsid w:val="00D34DE8"/>
    <w:rsid w:val="00D3527A"/>
    <w:rsid w:val="00D36B0D"/>
    <w:rsid w:val="00D410B0"/>
    <w:rsid w:val="00D41ED9"/>
    <w:rsid w:val="00D4397E"/>
    <w:rsid w:val="00D43A5E"/>
    <w:rsid w:val="00D43C1D"/>
    <w:rsid w:val="00D45079"/>
    <w:rsid w:val="00D46010"/>
    <w:rsid w:val="00D465F2"/>
    <w:rsid w:val="00D469A5"/>
    <w:rsid w:val="00D47841"/>
    <w:rsid w:val="00D500D8"/>
    <w:rsid w:val="00D502C4"/>
    <w:rsid w:val="00D560E7"/>
    <w:rsid w:val="00D572EB"/>
    <w:rsid w:val="00D57305"/>
    <w:rsid w:val="00D574E0"/>
    <w:rsid w:val="00D578EB"/>
    <w:rsid w:val="00D57D2F"/>
    <w:rsid w:val="00D614E6"/>
    <w:rsid w:val="00D61644"/>
    <w:rsid w:val="00D62484"/>
    <w:rsid w:val="00D6250E"/>
    <w:rsid w:val="00D63269"/>
    <w:rsid w:val="00D6719B"/>
    <w:rsid w:val="00D677B9"/>
    <w:rsid w:val="00D71E4C"/>
    <w:rsid w:val="00D72A95"/>
    <w:rsid w:val="00D72D66"/>
    <w:rsid w:val="00D74812"/>
    <w:rsid w:val="00D7554B"/>
    <w:rsid w:val="00D81CB5"/>
    <w:rsid w:val="00D83F46"/>
    <w:rsid w:val="00D90BB3"/>
    <w:rsid w:val="00D9158F"/>
    <w:rsid w:val="00D92587"/>
    <w:rsid w:val="00D9347D"/>
    <w:rsid w:val="00D952FA"/>
    <w:rsid w:val="00D97A23"/>
    <w:rsid w:val="00D97DC8"/>
    <w:rsid w:val="00DA07C5"/>
    <w:rsid w:val="00DA1CF4"/>
    <w:rsid w:val="00DA3D99"/>
    <w:rsid w:val="00DA3F72"/>
    <w:rsid w:val="00DA5A15"/>
    <w:rsid w:val="00DA6982"/>
    <w:rsid w:val="00DA7080"/>
    <w:rsid w:val="00DB00B3"/>
    <w:rsid w:val="00DB014A"/>
    <w:rsid w:val="00DB0C01"/>
    <w:rsid w:val="00DB1ADB"/>
    <w:rsid w:val="00DB38A9"/>
    <w:rsid w:val="00DB402A"/>
    <w:rsid w:val="00DB454A"/>
    <w:rsid w:val="00DB524B"/>
    <w:rsid w:val="00DB56D3"/>
    <w:rsid w:val="00DB5983"/>
    <w:rsid w:val="00DB5D40"/>
    <w:rsid w:val="00DB5E8D"/>
    <w:rsid w:val="00DB6E03"/>
    <w:rsid w:val="00DC0DEE"/>
    <w:rsid w:val="00DC1F02"/>
    <w:rsid w:val="00DC1F3A"/>
    <w:rsid w:val="00DC2563"/>
    <w:rsid w:val="00DC51A2"/>
    <w:rsid w:val="00DC5684"/>
    <w:rsid w:val="00DC6BC8"/>
    <w:rsid w:val="00DD03E8"/>
    <w:rsid w:val="00DD0BE4"/>
    <w:rsid w:val="00DD1619"/>
    <w:rsid w:val="00DD3E5F"/>
    <w:rsid w:val="00DE0A73"/>
    <w:rsid w:val="00DE1ACC"/>
    <w:rsid w:val="00DE2EF5"/>
    <w:rsid w:val="00DE329B"/>
    <w:rsid w:val="00DE32ED"/>
    <w:rsid w:val="00DE36AC"/>
    <w:rsid w:val="00DE5497"/>
    <w:rsid w:val="00DE79DA"/>
    <w:rsid w:val="00DF1BD0"/>
    <w:rsid w:val="00DF3D2A"/>
    <w:rsid w:val="00DF53F4"/>
    <w:rsid w:val="00DF57D4"/>
    <w:rsid w:val="00DF5E37"/>
    <w:rsid w:val="00E0098A"/>
    <w:rsid w:val="00E00C8C"/>
    <w:rsid w:val="00E05CF4"/>
    <w:rsid w:val="00E1105D"/>
    <w:rsid w:val="00E133E4"/>
    <w:rsid w:val="00E136EA"/>
    <w:rsid w:val="00E13F2C"/>
    <w:rsid w:val="00E14E5D"/>
    <w:rsid w:val="00E15BA5"/>
    <w:rsid w:val="00E169F2"/>
    <w:rsid w:val="00E179F7"/>
    <w:rsid w:val="00E17DC9"/>
    <w:rsid w:val="00E20F4E"/>
    <w:rsid w:val="00E23D08"/>
    <w:rsid w:val="00E2511F"/>
    <w:rsid w:val="00E25678"/>
    <w:rsid w:val="00E25B3D"/>
    <w:rsid w:val="00E2660C"/>
    <w:rsid w:val="00E26E05"/>
    <w:rsid w:val="00E27655"/>
    <w:rsid w:val="00E2794E"/>
    <w:rsid w:val="00E31661"/>
    <w:rsid w:val="00E31B6A"/>
    <w:rsid w:val="00E324EB"/>
    <w:rsid w:val="00E32AFD"/>
    <w:rsid w:val="00E330D9"/>
    <w:rsid w:val="00E33754"/>
    <w:rsid w:val="00E33AF1"/>
    <w:rsid w:val="00E34903"/>
    <w:rsid w:val="00E3591B"/>
    <w:rsid w:val="00E35D3A"/>
    <w:rsid w:val="00E37164"/>
    <w:rsid w:val="00E40A72"/>
    <w:rsid w:val="00E410C2"/>
    <w:rsid w:val="00E412DC"/>
    <w:rsid w:val="00E42900"/>
    <w:rsid w:val="00E43B30"/>
    <w:rsid w:val="00E44CAB"/>
    <w:rsid w:val="00E458DE"/>
    <w:rsid w:val="00E45E89"/>
    <w:rsid w:val="00E46CE0"/>
    <w:rsid w:val="00E46E6C"/>
    <w:rsid w:val="00E47202"/>
    <w:rsid w:val="00E5296F"/>
    <w:rsid w:val="00E53959"/>
    <w:rsid w:val="00E54361"/>
    <w:rsid w:val="00E543BE"/>
    <w:rsid w:val="00E55E86"/>
    <w:rsid w:val="00E5706C"/>
    <w:rsid w:val="00E60FAF"/>
    <w:rsid w:val="00E63E70"/>
    <w:rsid w:val="00E65824"/>
    <w:rsid w:val="00E66017"/>
    <w:rsid w:val="00E67287"/>
    <w:rsid w:val="00E67620"/>
    <w:rsid w:val="00E715A7"/>
    <w:rsid w:val="00E7204F"/>
    <w:rsid w:val="00E72365"/>
    <w:rsid w:val="00E73283"/>
    <w:rsid w:val="00E74275"/>
    <w:rsid w:val="00E74379"/>
    <w:rsid w:val="00E762A1"/>
    <w:rsid w:val="00E8369C"/>
    <w:rsid w:val="00E86131"/>
    <w:rsid w:val="00E873A5"/>
    <w:rsid w:val="00E9008C"/>
    <w:rsid w:val="00E904BB"/>
    <w:rsid w:val="00E90DFC"/>
    <w:rsid w:val="00E91E4A"/>
    <w:rsid w:val="00E91F47"/>
    <w:rsid w:val="00E92450"/>
    <w:rsid w:val="00E92E0D"/>
    <w:rsid w:val="00E9390B"/>
    <w:rsid w:val="00E94B2F"/>
    <w:rsid w:val="00E96F7C"/>
    <w:rsid w:val="00E974B8"/>
    <w:rsid w:val="00E978C1"/>
    <w:rsid w:val="00EA0513"/>
    <w:rsid w:val="00EA17F5"/>
    <w:rsid w:val="00EA4106"/>
    <w:rsid w:val="00EA4779"/>
    <w:rsid w:val="00EA51C2"/>
    <w:rsid w:val="00EB0342"/>
    <w:rsid w:val="00EB49C3"/>
    <w:rsid w:val="00EB5B8B"/>
    <w:rsid w:val="00EB5E7F"/>
    <w:rsid w:val="00EB66F1"/>
    <w:rsid w:val="00EB734E"/>
    <w:rsid w:val="00EB7EE4"/>
    <w:rsid w:val="00EC1B7D"/>
    <w:rsid w:val="00EC4850"/>
    <w:rsid w:val="00EC4BB3"/>
    <w:rsid w:val="00EC751D"/>
    <w:rsid w:val="00ED0685"/>
    <w:rsid w:val="00ED0C06"/>
    <w:rsid w:val="00ED11FD"/>
    <w:rsid w:val="00ED140F"/>
    <w:rsid w:val="00ED1B8C"/>
    <w:rsid w:val="00ED3DC9"/>
    <w:rsid w:val="00ED51CF"/>
    <w:rsid w:val="00ED56DC"/>
    <w:rsid w:val="00ED5912"/>
    <w:rsid w:val="00ED59C1"/>
    <w:rsid w:val="00ED5B53"/>
    <w:rsid w:val="00ED6656"/>
    <w:rsid w:val="00ED70CE"/>
    <w:rsid w:val="00EE22BD"/>
    <w:rsid w:val="00EE3C23"/>
    <w:rsid w:val="00EE549C"/>
    <w:rsid w:val="00EE6563"/>
    <w:rsid w:val="00EE741B"/>
    <w:rsid w:val="00EF0E18"/>
    <w:rsid w:val="00EF2873"/>
    <w:rsid w:val="00EF46EB"/>
    <w:rsid w:val="00EF484F"/>
    <w:rsid w:val="00EF553B"/>
    <w:rsid w:val="00EF5B04"/>
    <w:rsid w:val="00EF5CAC"/>
    <w:rsid w:val="00EF79DB"/>
    <w:rsid w:val="00F003BE"/>
    <w:rsid w:val="00F005C1"/>
    <w:rsid w:val="00F00B96"/>
    <w:rsid w:val="00F01A68"/>
    <w:rsid w:val="00F01F6D"/>
    <w:rsid w:val="00F02DDE"/>
    <w:rsid w:val="00F034FE"/>
    <w:rsid w:val="00F04CBE"/>
    <w:rsid w:val="00F05031"/>
    <w:rsid w:val="00F108A2"/>
    <w:rsid w:val="00F10CE2"/>
    <w:rsid w:val="00F11808"/>
    <w:rsid w:val="00F1451E"/>
    <w:rsid w:val="00F159A7"/>
    <w:rsid w:val="00F16AFE"/>
    <w:rsid w:val="00F17150"/>
    <w:rsid w:val="00F1748D"/>
    <w:rsid w:val="00F17944"/>
    <w:rsid w:val="00F17DDB"/>
    <w:rsid w:val="00F2047C"/>
    <w:rsid w:val="00F21961"/>
    <w:rsid w:val="00F22508"/>
    <w:rsid w:val="00F230CF"/>
    <w:rsid w:val="00F239F4"/>
    <w:rsid w:val="00F25527"/>
    <w:rsid w:val="00F264B1"/>
    <w:rsid w:val="00F31632"/>
    <w:rsid w:val="00F31B45"/>
    <w:rsid w:val="00F32065"/>
    <w:rsid w:val="00F331E9"/>
    <w:rsid w:val="00F341BF"/>
    <w:rsid w:val="00F341E2"/>
    <w:rsid w:val="00F3682D"/>
    <w:rsid w:val="00F369F7"/>
    <w:rsid w:val="00F37712"/>
    <w:rsid w:val="00F40627"/>
    <w:rsid w:val="00F45356"/>
    <w:rsid w:val="00F50B1E"/>
    <w:rsid w:val="00F54271"/>
    <w:rsid w:val="00F5761A"/>
    <w:rsid w:val="00F6227C"/>
    <w:rsid w:val="00F70A1A"/>
    <w:rsid w:val="00F75E59"/>
    <w:rsid w:val="00F7753A"/>
    <w:rsid w:val="00F808F0"/>
    <w:rsid w:val="00F8154F"/>
    <w:rsid w:val="00F844E2"/>
    <w:rsid w:val="00F86564"/>
    <w:rsid w:val="00F86FB1"/>
    <w:rsid w:val="00F86FF4"/>
    <w:rsid w:val="00F876F5"/>
    <w:rsid w:val="00F9013A"/>
    <w:rsid w:val="00F90237"/>
    <w:rsid w:val="00F9044D"/>
    <w:rsid w:val="00F912C4"/>
    <w:rsid w:val="00F924E6"/>
    <w:rsid w:val="00F92A64"/>
    <w:rsid w:val="00F92BBD"/>
    <w:rsid w:val="00F94413"/>
    <w:rsid w:val="00F9545F"/>
    <w:rsid w:val="00F95DE9"/>
    <w:rsid w:val="00F966D2"/>
    <w:rsid w:val="00FA0068"/>
    <w:rsid w:val="00FA167A"/>
    <w:rsid w:val="00FA260E"/>
    <w:rsid w:val="00FA267A"/>
    <w:rsid w:val="00FA3A58"/>
    <w:rsid w:val="00FA3AB9"/>
    <w:rsid w:val="00FA48EF"/>
    <w:rsid w:val="00FA54A4"/>
    <w:rsid w:val="00FA5A84"/>
    <w:rsid w:val="00FA7EDF"/>
    <w:rsid w:val="00FB0D29"/>
    <w:rsid w:val="00FB0ED4"/>
    <w:rsid w:val="00FB1124"/>
    <w:rsid w:val="00FB1851"/>
    <w:rsid w:val="00FB5D04"/>
    <w:rsid w:val="00FB6969"/>
    <w:rsid w:val="00FC01A9"/>
    <w:rsid w:val="00FC1C98"/>
    <w:rsid w:val="00FC3D25"/>
    <w:rsid w:val="00FC535E"/>
    <w:rsid w:val="00FC5AFD"/>
    <w:rsid w:val="00FC6459"/>
    <w:rsid w:val="00FC6671"/>
    <w:rsid w:val="00FC71D5"/>
    <w:rsid w:val="00FC77E9"/>
    <w:rsid w:val="00FD139A"/>
    <w:rsid w:val="00FD1F1D"/>
    <w:rsid w:val="00FD2E42"/>
    <w:rsid w:val="00FD2EB9"/>
    <w:rsid w:val="00FD35A0"/>
    <w:rsid w:val="00FD375E"/>
    <w:rsid w:val="00FD3791"/>
    <w:rsid w:val="00FD449E"/>
    <w:rsid w:val="00FD58ED"/>
    <w:rsid w:val="00FD6DA4"/>
    <w:rsid w:val="00FD6F1A"/>
    <w:rsid w:val="00FE15FE"/>
    <w:rsid w:val="00FE3855"/>
    <w:rsid w:val="00FE5E9C"/>
    <w:rsid w:val="00FE6EFE"/>
    <w:rsid w:val="00FE716C"/>
    <w:rsid w:val="00FF1153"/>
    <w:rsid w:val="00FF3DF0"/>
    <w:rsid w:val="00FF41EC"/>
    <w:rsid w:val="00FF5AE5"/>
    <w:rsid w:val="00FF6636"/>
    <w:rsid w:val="00FF77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7D222"/>
  <w15:docId w15:val="{FEF96B2E-AE32-44D0-9415-A2036BEF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F8"/>
    <w:pPr>
      <w:spacing w:after="240" w:line="240" w:lineRule="atLeast"/>
    </w:pPr>
    <w:rPr>
      <w:sz w:val="20"/>
    </w:rPr>
  </w:style>
  <w:style w:type="paragraph" w:styleId="Heading1">
    <w:name w:val="heading 1"/>
    <w:aliases w:val="Black Numbered Heading 1"/>
    <w:basedOn w:val="Normal"/>
    <w:link w:val="Heading1Char"/>
    <w:uiPriority w:val="1"/>
    <w:rsid w:val="0054608F"/>
    <w:pPr>
      <w:widowControl w:val="0"/>
      <w:numPr>
        <w:numId w:val="20"/>
      </w:numPr>
      <w:autoSpaceDE w:val="0"/>
      <w:autoSpaceDN w:val="0"/>
      <w:spacing w:line="280" w:lineRule="atLeast"/>
      <w:outlineLvl w:val="0"/>
    </w:pPr>
    <w:rPr>
      <w:rFonts w:eastAsia="Calibri" w:cs="Calibri"/>
      <w:b/>
      <w:bCs/>
      <w:caps/>
      <w:color w:val="000000" w:themeColor="text1"/>
      <w:sz w:val="28"/>
      <w:szCs w:val="24"/>
      <w:lang w:val="en-US"/>
    </w:rPr>
  </w:style>
  <w:style w:type="paragraph" w:styleId="Heading2">
    <w:name w:val="heading 2"/>
    <w:basedOn w:val="Normal"/>
    <w:next w:val="Normal"/>
    <w:link w:val="Heading2Char"/>
    <w:uiPriority w:val="9"/>
    <w:unhideWhenUsed/>
    <w:qFormat/>
    <w:rsid w:val="00940A82"/>
    <w:pPr>
      <w:keepNext/>
      <w:keepLines/>
      <w:spacing w:before="80" w:after="160"/>
      <w:outlineLvl w:val="1"/>
    </w:pPr>
    <w:rPr>
      <w:rFonts w:eastAsiaTheme="majorEastAsia" w:cs="Times New Roman (Headings CS)"/>
      <w:b/>
      <w:color w:val="000000" w:themeColor="text1"/>
      <w:sz w:val="24"/>
      <w:szCs w:val="26"/>
    </w:rPr>
  </w:style>
  <w:style w:type="paragraph" w:styleId="Heading3">
    <w:name w:val="heading 3"/>
    <w:basedOn w:val="Normal"/>
    <w:next w:val="Normal"/>
    <w:link w:val="Heading3Char"/>
    <w:uiPriority w:val="9"/>
    <w:unhideWhenUsed/>
    <w:qFormat/>
    <w:rsid w:val="00B53CB6"/>
    <w:pPr>
      <w:keepNext/>
      <w:keepLines/>
      <w:spacing w:before="40" w:after="120"/>
      <w:outlineLvl w:val="2"/>
    </w:pPr>
    <w:rPr>
      <w:rFonts w:eastAsiaTheme="majorEastAsia" w:cstheme="majorBidi"/>
      <w:b/>
      <w:color w:val="404040" w:themeColor="text1" w:themeTint="BF"/>
      <w:szCs w:val="24"/>
    </w:rPr>
  </w:style>
  <w:style w:type="paragraph" w:styleId="Heading4">
    <w:name w:val="heading 4"/>
    <w:basedOn w:val="Normal"/>
    <w:next w:val="Normal"/>
    <w:link w:val="Heading4Char"/>
    <w:uiPriority w:val="9"/>
    <w:unhideWhenUsed/>
    <w:qFormat/>
    <w:rsid w:val="00B53CB6"/>
    <w:pPr>
      <w:keepNext/>
      <w:keepLines/>
      <w:numPr>
        <w:ilvl w:val="3"/>
        <w:numId w:val="22"/>
      </w:numPr>
      <w:spacing w:before="40" w:after="80"/>
      <w:outlineLvl w:val="3"/>
    </w:pPr>
    <w:rPr>
      <w:rFonts w:eastAsiaTheme="majorEastAsia" w:cstheme="majorBidi"/>
      <w:b/>
      <w:iCs/>
      <w:color w:val="7F7F7F" w:themeColor="text1" w:themeTint="80"/>
      <w:sz w:val="19"/>
    </w:rPr>
  </w:style>
  <w:style w:type="paragraph" w:styleId="Heading5">
    <w:name w:val="heading 5"/>
    <w:basedOn w:val="Normal"/>
    <w:next w:val="Normal"/>
    <w:link w:val="Heading5Char"/>
    <w:uiPriority w:val="9"/>
    <w:unhideWhenUsed/>
    <w:qFormat/>
    <w:rsid w:val="004D0890"/>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4D0890"/>
    <w:pPr>
      <w:keepNext/>
      <w:keepLines/>
      <w:spacing w:before="40" w:after="0"/>
      <w:outlineLvl w:val="5"/>
    </w:pPr>
    <w:rPr>
      <w:rFonts w:asciiTheme="majorHAnsi" w:eastAsiaTheme="majorEastAsia" w:hAnsiTheme="majorHAnsi" w:cstheme="majorBidi"/>
      <w:i/>
      <w:color w:val="F0414B" w:themeColor="accent2"/>
    </w:rPr>
  </w:style>
  <w:style w:type="paragraph" w:styleId="Heading7">
    <w:name w:val="heading 7"/>
    <w:basedOn w:val="Normal"/>
    <w:next w:val="Normal"/>
    <w:link w:val="Heading7Char"/>
    <w:uiPriority w:val="9"/>
    <w:semiHidden/>
    <w:unhideWhenUsed/>
    <w:rsid w:val="0054608F"/>
    <w:pPr>
      <w:keepNext/>
      <w:keepLines/>
      <w:spacing w:before="40" w:after="0"/>
      <w:outlineLvl w:val="6"/>
    </w:pPr>
    <w:rPr>
      <w:rFonts w:asciiTheme="majorHAnsi" w:eastAsiaTheme="majorEastAsia" w:hAnsiTheme="majorHAnsi" w:cstheme="majorBidi"/>
      <w:i/>
      <w:iCs/>
      <w:color w:val="590001" w:themeColor="accent1" w:themeShade="7F"/>
    </w:rPr>
  </w:style>
  <w:style w:type="paragraph" w:styleId="Heading8">
    <w:name w:val="heading 8"/>
    <w:basedOn w:val="Normal"/>
    <w:next w:val="Normal"/>
    <w:link w:val="Heading8Char"/>
    <w:uiPriority w:val="9"/>
    <w:semiHidden/>
    <w:unhideWhenUsed/>
    <w:qFormat/>
    <w:rsid w:val="005460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0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ack Numbered Heading 1 Char"/>
    <w:basedOn w:val="DefaultParagraphFont"/>
    <w:link w:val="Heading1"/>
    <w:uiPriority w:val="1"/>
    <w:rsid w:val="00DA07C5"/>
    <w:rPr>
      <w:rFonts w:ascii="Basis Grotesque Pro" w:eastAsia="Calibri" w:hAnsi="Basis Grotesque Pro" w:cs="Calibri"/>
      <w:b/>
      <w:bCs/>
      <w:caps/>
      <w:color w:val="000000" w:themeColor="text1"/>
      <w:sz w:val="28"/>
      <w:szCs w:val="24"/>
      <w:lang w:val="en-US"/>
    </w:rPr>
  </w:style>
  <w:style w:type="character" w:customStyle="1" w:styleId="Heading2Char">
    <w:name w:val="Heading 2 Char"/>
    <w:basedOn w:val="DefaultParagraphFont"/>
    <w:link w:val="Heading2"/>
    <w:uiPriority w:val="9"/>
    <w:rsid w:val="00940A82"/>
    <w:rPr>
      <w:rFonts w:ascii="Basis Grotesque Pro" w:eastAsiaTheme="majorEastAsia" w:hAnsi="Basis Grotesque Pro" w:cs="Times New Roman (Headings CS)"/>
      <w:b/>
      <w:color w:val="000000" w:themeColor="text1"/>
      <w:sz w:val="24"/>
      <w:szCs w:val="26"/>
    </w:rPr>
  </w:style>
  <w:style w:type="character" w:customStyle="1" w:styleId="Heading3Char">
    <w:name w:val="Heading 3 Char"/>
    <w:basedOn w:val="DefaultParagraphFont"/>
    <w:link w:val="Heading3"/>
    <w:uiPriority w:val="9"/>
    <w:rsid w:val="00B53CB6"/>
    <w:rPr>
      <w:rFonts w:eastAsiaTheme="majorEastAsia" w:cstheme="majorBidi"/>
      <w:b/>
      <w:color w:val="404040" w:themeColor="text1" w:themeTint="BF"/>
      <w:sz w:val="20"/>
      <w:szCs w:val="24"/>
    </w:rPr>
  </w:style>
  <w:style w:type="character" w:customStyle="1" w:styleId="Heading4Char">
    <w:name w:val="Heading 4 Char"/>
    <w:basedOn w:val="DefaultParagraphFont"/>
    <w:link w:val="Heading4"/>
    <w:uiPriority w:val="9"/>
    <w:rsid w:val="00B53CB6"/>
    <w:rPr>
      <w:rFonts w:eastAsiaTheme="majorEastAsia" w:cstheme="majorBidi"/>
      <w:b/>
      <w:iCs/>
      <w:color w:val="7F7F7F" w:themeColor="text1" w:themeTint="80"/>
      <w:sz w:val="19"/>
    </w:rPr>
  </w:style>
  <w:style w:type="character" w:customStyle="1" w:styleId="Heading5Char">
    <w:name w:val="Heading 5 Char"/>
    <w:basedOn w:val="DefaultParagraphFont"/>
    <w:link w:val="Heading5"/>
    <w:uiPriority w:val="9"/>
    <w:rsid w:val="004D0890"/>
    <w:rPr>
      <w:rFonts w:ascii="Basis Grotesque Pro" w:eastAsiaTheme="majorEastAsia" w:hAnsi="Basis Grotesque Pro" w:cstheme="majorBidi"/>
      <w:b/>
      <w:color w:val="000000" w:themeColor="text1"/>
      <w:sz w:val="20"/>
    </w:rPr>
  </w:style>
  <w:style w:type="paragraph" w:styleId="Header">
    <w:name w:val="header"/>
    <w:basedOn w:val="Normal"/>
    <w:link w:val="HeaderChar"/>
    <w:uiPriority w:val="99"/>
    <w:unhideWhenUsed/>
    <w:rsid w:val="0092024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920247"/>
    <w:rPr>
      <w:rFonts w:ascii="Basis Grotesque Pro" w:hAnsi="Basis Grotesque Pro"/>
      <w:sz w:val="18"/>
    </w:rPr>
  </w:style>
  <w:style w:type="paragraph" w:styleId="Footer">
    <w:name w:val="footer"/>
    <w:basedOn w:val="Normal"/>
    <w:link w:val="FooterChar"/>
    <w:uiPriority w:val="99"/>
    <w:unhideWhenUsed/>
    <w:rsid w:val="001F2271"/>
    <w:pPr>
      <w:tabs>
        <w:tab w:val="center" w:pos="4513"/>
        <w:tab w:val="right" w:pos="9026"/>
      </w:tabs>
      <w:spacing w:after="0" w:line="240" w:lineRule="auto"/>
    </w:pPr>
    <w:rPr>
      <w:rFonts w:cs="Times New Roman (Body CS)"/>
      <w:sz w:val="18"/>
    </w:rPr>
  </w:style>
  <w:style w:type="character" w:customStyle="1" w:styleId="FooterChar">
    <w:name w:val="Footer Char"/>
    <w:basedOn w:val="DefaultParagraphFont"/>
    <w:link w:val="Footer"/>
    <w:uiPriority w:val="99"/>
    <w:rsid w:val="001F2271"/>
    <w:rPr>
      <w:rFonts w:ascii="Basis Grotesque Pro" w:hAnsi="Basis Grotesque Pro" w:cs="Times New Roman (Body CS)"/>
      <w:sz w:val="18"/>
    </w:rPr>
  </w:style>
  <w:style w:type="paragraph" w:styleId="Title">
    <w:name w:val="Title"/>
    <w:basedOn w:val="Normal"/>
    <w:next w:val="Normal"/>
    <w:link w:val="TitleChar"/>
    <w:uiPriority w:val="10"/>
    <w:qFormat/>
    <w:rsid w:val="0016079C"/>
    <w:pPr>
      <w:spacing w:after="0" w:line="800" w:lineRule="atLeast"/>
      <w:contextualSpacing/>
    </w:pPr>
    <w:rPr>
      <w:rFonts w:eastAsiaTheme="majorEastAsia" w:cs="Times New Roman (Headings CS)"/>
      <w:b/>
      <w:caps/>
      <w:color w:val="B30003" w:themeColor="accent1"/>
      <w:spacing w:val="-10"/>
      <w:kern w:val="28"/>
      <w:sz w:val="80"/>
      <w:szCs w:val="56"/>
    </w:rPr>
  </w:style>
  <w:style w:type="character" w:customStyle="1" w:styleId="TitleChar">
    <w:name w:val="Title Char"/>
    <w:basedOn w:val="DefaultParagraphFont"/>
    <w:link w:val="Title"/>
    <w:uiPriority w:val="10"/>
    <w:rsid w:val="0016079C"/>
    <w:rPr>
      <w:rFonts w:eastAsiaTheme="majorEastAsia" w:cs="Times New Roman (Headings CS)"/>
      <w:b/>
      <w:caps/>
      <w:color w:val="B30003" w:themeColor="accent1"/>
      <w:spacing w:val="-10"/>
      <w:kern w:val="28"/>
      <w:sz w:val="80"/>
      <w:szCs w:val="56"/>
    </w:rPr>
  </w:style>
  <w:style w:type="paragraph" w:customStyle="1" w:styleId="Default">
    <w:name w:val="Default"/>
    <w:rsid w:val="00204F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0247"/>
    <w:rPr>
      <w:rFonts w:ascii="Basis Grotesque Pro" w:hAnsi="Basis Grotesque Pro"/>
      <w:b w:val="0"/>
      <w:i w:val="0"/>
      <w:caps w:val="0"/>
      <w:smallCaps w:val="0"/>
      <w:strike w:val="0"/>
      <w:dstrike w:val="0"/>
      <w:vanish w:val="0"/>
      <w:color w:val="6D6E71" w:themeColor="hyperlink"/>
      <w:sz w:val="20"/>
      <w:u w:val="single"/>
      <w:vertAlign w:val="baseline"/>
    </w:rPr>
  </w:style>
  <w:style w:type="table" w:styleId="TableGrid">
    <w:name w:val="Table Grid"/>
    <w:basedOn w:val="TableNormal"/>
    <w:uiPriority w:val="59"/>
    <w:rsid w:val="0020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A3A63"/>
    <w:pPr>
      <w:spacing w:after="0" w:line="240" w:lineRule="auto"/>
    </w:pPr>
    <w:rPr>
      <w:rFonts w:ascii="Calibri" w:hAnsi="Calibri" w:cs="Calibri"/>
      <w:szCs w:val="20"/>
      <w:lang w:eastAsia="en-AU"/>
    </w:rPr>
  </w:style>
  <w:style w:type="character" w:customStyle="1" w:styleId="EndnoteTextChar">
    <w:name w:val="Endnote Text Char"/>
    <w:basedOn w:val="DefaultParagraphFont"/>
    <w:link w:val="EndnoteText"/>
    <w:uiPriority w:val="99"/>
    <w:rsid w:val="00CA3A63"/>
    <w:rPr>
      <w:rFonts w:ascii="Calibri" w:hAnsi="Calibri" w:cs="Calibri"/>
      <w:sz w:val="20"/>
      <w:szCs w:val="20"/>
      <w:lang w:eastAsia="en-AU"/>
    </w:rPr>
  </w:style>
  <w:style w:type="character" w:styleId="EndnoteReference">
    <w:name w:val="endnote reference"/>
    <w:basedOn w:val="DefaultParagraphFont"/>
    <w:uiPriority w:val="99"/>
    <w:semiHidden/>
    <w:unhideWhenUsed/>
    <w:rsid w:val="00CA3A63"/>
    <w:rPr>
      <w:vertAlign w:val="superscript"/>
    </w:rPr>
  </w:style>
  <w:style w:type="paragraph" w:styleId="PlainText">
    <w:name w:val="Plain Text"/>
    <w:basedOn w:val="Normal"/>
    <w:link w:val="PlainTextChar"/>
    <w:uiPriority w:val="99"/>
    <w:semiHidden/>
    <w:unhideWhenUsed/>
    <w:rsid w:val="009518CC"/>
    <w:pPr>
      <w:spacing w:after="0" w:line="240" w:lineRule="auto"/>
    </w:pPr>
    <w:rPr>
      <w:rFonts w:ascii="Calibri" w:hAnsi="Calibri" w:cs="Calibri"/>
      <w:lang w:eastAsia="en-AU"/>
    </w:rPr>
  </w:style>
  <w:style w:type="character" w:customStyle="1" w:styleId="PlainTextChar">
    <w:name w:val="Plain Text Char"/>
    <w:basedOn w:val="DefaultParagraphFont"/>
    <w:link w:val="PlainText"/>
    <w:uiPriority w:val="99"/>
    <w:semiHidden/>
    <w:rsid w:val="009518CC"/>
    <w:rPr>
      <w:rFonts w:ascii="Calibri" w:hAnsi="Calibri" w:cs="Calibri"/>
      <w:lang w:eastAsia="en-AU"/>
    </w:rPr>
  </w:style>
  <w:style w:type="character" w:styleId="CommentReference">
    <w:name w:val="annotation reference"/>
    <w:basedOn w:val="DefaultParagraphFont"/>
    <w:uiPriority w:val="99"/>
    <w:semiHidden/>
    <w:unhideWhenUsed/>
    <w:rsid w:val="002F0BD2"/>
    <w:rPr>
      <w:sz w:val="16"/>
      <w:szCs w:val="16"/>
    </w:rPr>
  </w:style>
  <w:style w:type="paragraph" w:styleId="CommentSubject">
    <w:name w:val="annotation subject"/>
    <w:basedOn w:val="Normal"/>
    <w:next w:val="Normal"/>
    <w:link w:val="CommentSubjectChar"/>
    <w:uiPriority w:val="99"/>
    <w:semiHidden/>
    <w:unhideWhenUsed/>
    <w:rsid w:val="00920247"/>
    <w:pPr>
      <w:spacing w:line="240" w:lineRule="auto"/>
    </w:pPr>
    <w:rPr>
      <w:b/>
      <w:bCs/>
      <w:szCs w:val="20"/>
    </w:rPr>
  </w:style>
  <w:style w:type="character" w:customStyle="1" w:styleId="CommentSubjectChar">
    <w:name w:val="Comment Subject Char"/>
    <w:basedOn w:val="DefaultParagraphFont"/>
    <w:link w:val="CommentSubject"/>
    <w:uiPriority w:val="99"/>
    <w:semiHidden/>
    <w:rsid w:val="00920247"/>
    <w:rPr>
      <w:b/>
      <w:bCs/>
      <w:sz w:val="20"/>
      <w:szCs w:val="20"/>
    </w:rPr>
  </w:style>
  <w:style w:type="character" w:styleId="Emphasis">
    <w:name w:val="Emphasis"/>
    <w:basedOn w:val="DefaultParagraphFont"/>
    <w:uiPriority w:val="20"/>
    <w:qFormat/>
    <w:rsid w:val="007C1052"/>
    <w:rPr>
      <w:rFonts w:asciiTheme="minorHAnsi" w:hAnsiTheme="minorHAnsi"/>
      <w:b/>
      <w:i w:val="0"/>
      <w:iCs/>
      <w:sz w:val="22"/>
    </w:rPr>
  </w:style>
  <w:style w:type="paragraph" w:styleId="Revision">
    <w:name w:val="Revision"/>
    <w:hidden/>
    <w:uiPriority w:val="99"/>
    <w:semiHidden/>
    <w:rsid w:val="005927EA"/>
    <w:pPr>
      <w:spacing w:after="0" w:line="240" w:lineRule="auto"/>
    </w:pPr>
  </w:style>
  <w:style w:type="character" w:customStyle="1" w:styleId="Bold">
    <w:name w:val="Bold"/>
    <w:uiPriority w:val="99"/>
    <w:rsid w:val="00920247"/>
    <w:rPr>
      <w:rFonts w:ascii="Basis Grotesque Pro" w:hAnsi="Basis Grotesque Pro"/>
      <w:b/>
      <w:bCs/>
      <w:i w:val="0"/>
      <w:sz w:val="20"/>
    </w:rPr>
  </w:style>
  <w:style w:type="paragraph" w:customStyle="1" w:styleId="Annexure">
    <w:name w:val="Annexure"/>
    <w:basedOn w:val="Normal"/>
    <w:next w:val="Normal"/>
    <w:uiPriority w:val="99"/>
    <w:rsid w:val="00920247"/>
    <w:pPr>
      <w:pageBreakBefore/>
      <w:numPr>
        <w:numId w:val="1"/>
      </w:numPr>
      <w:spacing w:before="240" w:after="0" w:line="240" w:lineRule="auto"/>
    </w:pPr>
    <w:rPr>
      <w:rFonts w:eastAsia="Times New Roman" w:cs="Times New Roman"/>
      <w:b/>
      <w:color w:val="000000" w:themeColor="text1"/>
      <w:szCs w:val="20"/>
    </w:rPr>
  </w:style>
  <w:style w:type="paragraph" w:styleId="FootnoteText">
    <w:name w:val="footnote text"/>
    <w:basedOn w:val="Normal"/>
    <w:link w:val="FootnoteTextChar"/>
    <w:uiPriority w:val="99"/>
    <w:semiHidden/>
    <w:unhideWhenUsed/>
    <w:rsid w:val="007C1120"/>
    <w:pPr>
      <w:spacing w:after="0" w:line="240" w:lineRule="auto"/>
    </w:pPr>
    <w:rPr>
      <w:szCs w:val="20"/>
    </w:rPr>
  </w:style>
  <w:style w:type="character" w:customStyle="1" w:styleId="FootnoteTextChar">
    <w:name w:val="Footnote Text Char"/>
    <w:basedOn w:val="DefaultParagraphFont"/>
    <w:link w:val="FootnoteText"/>
    <w:uiPriority w:val="99"/>
    <w:semiHidden/>
    <w:rsid w:val="007C1120"/>
    <w:rPr>
      <w:sz w:val="20"/>
      <w:szCs w:val="20"/>
    </w:rPr>
  </w:style>
  <w:style w:type="character" w:styleId="FootnoteReference">
    <w:name w:val="footnote reference"/>
    <w:basedOn w:val="DefaultParagraphFont"/>
    <w:uiPriority w:val="99"/>
    <w:semiHidden/>
    <w:unhideWhenUsed/>
    <w:rsid w:val="007C1120"/>
    <w:rPr>
      <w:vertAlign w:val="superscript"/>
    </w:rPr>
  </w:style>
  <w:style w:type="paragraph" w:styleId="TOCHeading">
    <w:name w:val="TOC Heading"/>
    <w:basedOn w:val="Heading1"/>
    <w:next w:val="Normal"/>
    <w:uiPriority w:val="39"/>
    <w:unhideWhenUsed/>
    <w:qFormat/>
    <w:rsid w:val="00EF2873"/>
    <w:pPr>
      <w:keepNext/>
      <w:keepLines/>
      <w:widowControl/>
      <w:numPr>
        <w:numId w:val="0"/>
      </w:numPr>
      <w:autoSpaceDE/>
      <w:autoSpaceDN/>
      <w:spacing w:before="240" w:line="259" w:lineRule="auto"/>
      <w:outlineLvl w:val="9"/>
    </w:pPr>
    <w:rPr>
      <w:rFonts w:eastAsiaTheme="majorEastAsia" w:cs="Times New Roman (Headings CS)"/>
      <w:b w:val="0"/>
      <w:bCs w:val="0"/>
      <w:color w:val="B30003" w:themeColor="accent1"/>
      <w:sz w:val="32"/>
      <w:szCs w:val="32"/>
    </w:rPr>
  </w:style>
  <w:style w:type="paragraph" w:styleId="TOC1">
    <w:name w:val="toc 1"/>
    <w:basedOn w:val="Normal"/>
    <w:next w:val="Normal"/>
    <w:autoRedefine/>
    <w:uiPriority w:val="39"/>
    <w:unhideWhenUsed/>
    <w:rsid w:val="00086858"/>
    <w:pPr>
      <w:tabs>
        <w:tab w:val="left" w:pos="9781"/>
      </w:tabs>
      <w:spacing w:after="100"/>
      <w:ind w:left="3261"/>
    </w:pPr>
  </w:style>
  <w:style w:type="paragraph" w:customStyle="1" w:styleId="Highlightdetail">
    <w:name w:val="Highlight detail"/>
    <w:basedOn w:val="Normal"/>
    <w:rsid w:val="004B6F0C"/>
    <w:rPr>
      <w:sz w:val="24"/>
      <w:szCs w:val="24"/>
    </w:rPr>
  </w:style>
  <w:style w:type="paragraph" w:customStyle="1" w:styleId="LargeReportTitle">
    <w:name w:val="Large Report Title"/>
    <w:basedOn w:val="Heading1"/>
    <w:next w:val="Normal"/>
    <w:link w:val="LargeReportTitleChar"/>
    <w:qFormat/>
    <w:rsid w:val="007F785C"/>
    <w:pPr>
      <w:numPr>
        <w:numId w:val="0"/>
      </w:numPr>
      <w:spacing w:after="0" w:line="560" w:lineRule="exact"/>
      <w:ind w:right="590"/>
    </w:pPr>
    <w:rPr>
      <w:b w:val="0"/>
      <w:color w:val="B30003" w:themeColor="accent1"/>
      <w:w w:val="105"/>
      <w:sz w:val="48"/>
      <w:szCs w:val="20"/>
      <w:lang w:val="en-AU"/>
    </w:rPr>
  </w:style>
  <w:style w:type="character" w:customStyle="1" w:styleId="LargeReportTitleChar">
    <w:name w:val="Large Report Title Char"/>
    <w:basedOn w:val="Heading1Char"/>
    <w:link w:val="LargeReportTitle"/>
    <w:rsid w:val="007F785C"/>
    <w:rPr>
      <w:rFonts w:ascii="Basis Grotesque Pro" w:eastAsia="Calibri" w:hAnsi="Basis Grotesque Pro" w:cs="Calibri"/>
      <w:b w:val="0"/>
      <w:bCs/>
      <w:caps/>
      <w:color w:val="B30003" w:themeColor="accent1"/>
      <w:w w:val="105"/>
      <w:sz w:val="48"/>
      <w:szCs w:val="20"/>
      <w:lang w:val="en-US"/>
    </w:rPr>
  </w:style>
  <w:style w:type="paragraph" w:customStyle="1" w:styleId="ReportSub-Title">
    <w:name w:val="Report Sub-Title"/>
    <w:basedOn w:val="Normal"/>
    <w:next w:val="Normal"/>
    <w:link w:val="ReportSub-TitleChar"/>
    <w:qFormat/>
    <w:rsid w:val="00F1748D"/>
    <w:pPr>
      <w:spacing w:after="120" w:line="240" w:lineRule="auto"/>
    </w:pPr>
    <w:rPr>
      <w:rFonts w:cs="Times New Roman (Body CS)"/>
      <w:color w:val="7F7F7F" w:themeColor="text1" w:themeTint="80"/>
      <w:sz w:val="36"/>
      <w:szCs w:val="20"/>
    </w:rPr>
  </w:style>
  <w:style w:type="character" w:customStyle="1" w:styleId="ReportSub-TitleChar">
    <w:name w:val="Report Sub-Title Char"/>
    <w:basedOn w:val="DefaultParagraphFont"/>
    <w:link w:val="ReportSub-Title"/>
    <w:rsid w:val="00F1748D"/>
    <w:rPr>
      <w:rFonts w:cs="Times New Roman (Body CS)"/>
      <w:color w:val="7F7F7F" w:themeColor="text1" w:themeTint="80"/>
      <w:sz w:val="36"/>
      <w:szCs w:val="20"/>
    </w:rPr>
  </w:style>
  <w:style w:type="paragraph" w:styleId="TOC9">
    <w:name w:val="toc 9"/>
    <w:basedOn w:val="LargeReportTitle"/>
    <w:next w:val="Normal"/>
    <w:autoRedefine/>
    <w:uiPriority w:val="39"/>
    <w:semiHidden/>
    <w:unhideWhenUsed/>
    <w:rsid w:val="001B45FB"/>
    <w:pPr>
      <w:spacing w:after="100"/>
      <w:ind w:left="1760"/>
    </w:pPr>
  </w:style>
  <w:style w:type="character" w:customStyle="1" w:styleId="UnresolvedMention1">
    <w:name w:val="Unresolved Mention1"/>
    <w:basedOn w:val="DefaultParagraphFont"/>
    <w:uiPriority w:val="99"/>
    <w:semiHidden/>
    <w:unhideWhenUsed/>
    <w:rsid w:val="00EC1B7D"/>
    <w:rPr>
      <w:color w:val="605E5C"/>
      <w:shd w:val="clear" w:color="auto" w:fill="E1DFDD"/>
    </w:rPr>
  </w:style>
  <w:style w:type="paragraph" w:styleId="Subtitle">
    <w:name w:val="Subtitle"/>
    <w:basedOn w:val="Normal"/>
    <w:next w:val="Normal"/>
    <w:link w:val="SubtitleChar"/>
    <w:uiPriority w:val="11"/>
    <w:qFormat/>
    <w:rsid w:val="00FE15FE"/>
    <w:pPr>
      <w:numPr>
        <w:ilvl w:val="1"/>
      </w:numPr>
    </w:pPr>
    <w:rPr>
      <w:rFonts w:eastAsiaTheme="minorEastAsia" w:cs="Times New Roman (Body CS)"/>
      <w:color w:val="5A5A5A" w:themeColor="text1" w:themeTint="A5"/>
      <w:sz w:val="36"/>
    </w:rPr>
  </w:style>
  <w:style w:type="character" w:customStyle="1" w:styleId="SubtitleChar">
    <w:name w:val="Subtitle Char"/>
    <w:basedOn w:val="DefaultParagraphFont"/>
    <w:link w:val="Subtitle"/>
    <w:uiPriority w:val="11"/>
    <w:rsid w:val="00FE15FE"/>
    <w:rPr>
      <w:rFonts w:ascii="Basis Grotesque Pro" w:eastAsiaTheme="minorEastAsia" w:hAnsi="Basis Grotesque Pro" w:cs="Times New Roman (Body CS)"/>
      <w:color w:val="5A5A5A" w:themeColor="text1" w:themeTint="A5"/>
      <w:sz w:val="36"/>
    </w:rPr>
  </w:style>
  <w:style w:type="character" w:styleId="SubtleEmphasis">
    <w:name w:val="Subtle Emphasis"/>
    <w:basedOn w:val="DefaultParagraphFont"/>
    <w:uiPriority w:val="19"/>
    <w:rsid w:val="00515853"/>
    <w:rPr>
      <w:rFonts w:ascii="Basis Grotesque Pro" w:hAnsi="Basis Grotesque Pro"/>
      <w:b w:val="0"/>
      <w:i w:val="0"/>
      <w:iCs/>
      <w:color w:val="000000" w:themeColor="text1"/>
      <w:sz w:val="22"/>
    </w:rPr>
  </w:style>
  <w:style w:type="character" w:styleId="IntenseEmphasis">
    <w:name w:val="Intense Emphasis"/>
    <w:basedOn w:val="DefaultParagraphFont"/>
    <w:uiPriority w:val="21"/>
    <w:qFormat/>
    <w:rsid w:val="00920247"/>
    <w:rPr>
      <w:rFonts w:ascii="Basis Grotesque Pro" w:hAnsi="Basis Grotesque Pro"/>
      <w:b/>
      <w:i w:val="0"/>
      <w:iCs/>
      <w:color w:val="B30003" w:themeColor="accent1"/>
      <w:sz w:val="20"/>
    </w:rPr>
  </w:style>
  <w:style w:type="character" w:styleId="Strong">
    <w:name w:val="Strong"/>
    <w:basedOn w:val="DefaultParagraphFont"/>
    <w:uiPriority w:val="22"/>
    <w:qFormat/>
    <w:rsid w:val="00920247"/>
    <w:rPr>
      <w:rFonts w:ascii="Basis Grotesque Pro" w:hAnsi="Basis Grotesque Pro"/>
      <w:b/>
      <w:bCs/>
      <w:i w:val="0"/>
      <w:caps/>
      <w:smallCaps w:val="0"/>
      <w:strike w:val="0"/>
      <w:dstrike w:val="0"/>
      <w:vanish w:val="0"/>
      <w:sz w:val="20"/>
      <w:vertAlign w:val="baseline"/>
    </w:rPr>
  </w:style>
  <w:style w:type="character" w:styleId="FollowedHyperlink">
    <w:name w:val="FollowedHyperlink"/>
    <w:basedOn w:val="DefaultParagraphFont"/>
    <w:uiPriority w:val="99"/>
    <w:semiHidden/>
    <w:unhideWhenUsed/>
    <w:rsid w:val="006D60F1"/>
    <w:rPr>
      <w:color w:val="414041" w:themeColor="followedHyperlink"/>
      <w:u w:val="single"/>
    </w:rPr>
  </w:style>
  <w:style w:type="character" w:styleId="PageNumber">
    <w:name w:val="page number"/>
    <w:basedOn w:val="DefaultParagraphFont"/>
    <w:uiPriority w:val="99"/>
    <w:semiHidden/>
    <w:unhideWhenUsed/>
    <w:rsid w:val="00455842"/>
  </w:style>
  <w:style w:type="paragraph" w:customStyle="1" w:styleId="BasicParagraph">
    <w:name w:val="[Basic Paragraph]"/>
    <w:basedOn w:val="Normal"/>
    <w:uiPriority w:val="99"/>
    <w:rsid w:val="00920247"/>
    <w:pPr>
      <w:autoSpaceDE w:val="0"/>
      <w:autoSpaceDN w:val="0"/>
      <w:adjustRightInd w:val="0"/>
      <w:spacing w:after="120"/>
      <w:textAlignment w:val="center"/>
    </w:pPr>
    <w:rPr>
      <w:rFonts w:cs="Minion Pro"/>
      <w:color w:val="000000"/>
      <w:szCs w:val="24"/>
      <w:lang w:val="en-US"/>
    </w:rPr>
  </w:style>
  <w:style w:type="paragraph" w:customStyle="1" w:styleId="Bulletpoints">
    <w:name w:val="Bullet points"/>
    <w:basedOn w:val="Normal"/>
    <w:qFormat/>
    <w:rsid w:val="00F1748D"/>
    <w:pPr>
      <w:numPr>
        <w:numId w:val="18"/>
      </w:numPr>
      <w:spacing w:before="40" w:after="80" w:line="240" w:lineRule="auto"/>
    </w:pPr>
    <w:rPr>
      <w:rFonts w:eastAsiaTheme="minorEastAsia"/>
      <w:color w:val="000000"/>
      <w:szCs w:val="24"/>
    </w:rPr>
  </w:style>
  <w:style w:type="paragraph" w:customStyle="1" w:styleId="Subheadings">
    <w:name w:val="Sub headings"/>
    <w:basedOn w:val="Normal"/>
    <w:next w:val="Normal"/>
    <w:autoRedefine/>
    <w:qFormat/>
    <w:rsid w:val="00F11808"/>
    <w:pPr>
      <w:spacing w:before="160" w:after="120" w:line="240" w:lineRule="auto"/>
    </w:pPr>
    <w:rPr>
      <w:rFonts w:eastAsiaTheme="minorEastAsia"/>
      <w:b/>
      <w:color w:val="000000"/>
      <w:sz w:val="24"/>
    </w:rPr>
  </w:style>
  <w:style w:type="table" w:styleId="MediumList1">
    <w:name w:val="Medium List 1"/>
    <w:basedOn w:val="TableNormal"/>
    <w:uiPriority w:val="65"/>
    <w:rsid w:val="0084661A"/>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D6E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ablecellssub-heading">
    <w:name w:val="Table cells sub-heading"/>
    <w:basedOn w:val="Normal"/>
    <w:qFormat/>
    <w:rsid w:val="001B2E96"/>
    <w:pPr>
      <w:spacing w:before="80" w:after="80" w:line="240" w:lineRule="auto"/>
    </w:pPr>
    <w:rPr>
      <w:rFonts w:eastAsia="Times New Roman" w:cs="Courier New"/>
      <w:b/>
      <w:color w:val="191919" w:themeColor="text1" w:themeTint="E6"/>
      <w:szCs w:val="24"/>
      <w:lang w:val="en-US" w:eastAsia="ja-JP"/>
    </w:rPr>
  </w:style>
  <w:style w:type="paragraph" w:styleId="Caption">
    <w:name w:val="caption"/>
    <w:aliases w:val="Note/Reference"/>
    <w:basedOn w:val="Normal"/>
    <w:next w:val="Normal"/>
    <w:uiPriority w:val="35"/>
    <w:unhideWhenUsed/>
    <w:qFormat/>
    <w:rsid w:val="009577FB"/>
    <w:pPr>
      <w:spacing w:before="80" w:after="80" w:line="240" w:lineRule="auto"/>
    </w:pPr>
    <w:rPr>
      <w:rFonts w:eastAsiaTheme="minorEastAsia"/>
      <w:iCs/>
      <w:color w:val="414041" w:themeColor="accent3"/>
      <w:sz w:val="16"/>
      <w:szCs w:val="18"/>
    </w:rPr>
  </w:style>
  <w:style w:type="table" w:customStyle="1" w:styleId="Style1">
    <w:name w:val="Style1"/>
    <w:basedOn w:val="TableNormal"/>
    <w:uiPriority w:val="99"/>
    <w:rsid w:val="0084661A"/>
    <w:pPr>
      <w:spacing w:before="60" w:after="0" w:line="240" w:lineRule="auto"/>
    </w:pPr>
    <w:rPr>
      <w:rFonts w:ascii="Franklin Gothic Book" w:eastAsiaTheme="minorEastAsia" w:hAnsi="Franklin Gothic Book"/>
      <w:szCs w:val="24"/>
    </w:rPr>
    <w:tblPr>
      <w:tblBorders>
        <w:bottom w:val="single" w:sz="4" w:space="0" w:color="A7A9AC" w:themeColor="accent4"/>
      </w:tblBorders>
    </w:tblPr>
    <w:tblStylePr w:type="firstRow">
      <w:rPr>
        <w:rFonts w:ascii="Century Schoolbook" w:hAnsi="Century Schoolbook"/>
        <w:sz w:val="22"/>
      </w:rPr>
      <w:tblPr/>
      <w:tcPr>
        <w:tcBorders>
          <w:top w:val="single" w:sz="4" w:space="0" w:color="A7A9AC" w:themeColor="accent4"/>
          <w:left w:val="nil"/>
          <w:bottom w:val="single" w:sz="4" w:space="0" w:color="A7A9AC" w:themeColor="accent4"/>
          <w:right w:val="nil"/>
          <w:insideH w:val="nil"/>
          <w:insideV w:val="nil"/>
          <w:tl2br w:val="nil"/>
          <w:tr2bl w:val="nil"/>
        </w:tcBorders>
      </w:tcPr>
    </w:tblStylePr>
  </w:style>
  <w:style w:type="paragraph" w:customStyle="1" w:styleId="Tableheading">
    <w:name w:val="Table heading"/>
    <w:basedOn w:val="Tablecellssub-heading"/>
    <w:qFormat/>
    <w:rsid w:val="009058B3"/>
    <w:pPr>
      <w:spacing w:before="160" w:after="160"/>
    </w:pPr>
    <w:rPr>
      <w:sz w:val="24"/>
      <w:lang w:val="en-AU"/>
    </w:rPr>
  </w:style>
  <w:style w:type="paragraph" w:customStyle="1" w:styleId="TableBullets">
    <w:name w:val="Table Bullets"/>
    <w:basedOn w:val="Bulletpoints"/>
    <w:next w:val="Normal"/>
    <w:qFormat/>
    <w:rsid w:val="005761B0"/>
    <w:pPr>
      <w:numPr>
        <w:numId w:val="19"/>
      </w:numPr>
      <w:spacing w:after="40"/>
    </w:pPr>
    <w:rPr>
      <w:color w:val="auto"/>
    </w:rPr>
  </w:style>
  <w:style w:type="paragraph" w:customStyle="1" w:styleId="Tablecells">
    <w:name w:val="Table cells"/>
    <w:basedOn w:val="Tablecellssub-heading"/>
    <w:qFormat/>
    <w:rsid w:val="00222839"/>
    <w:rPr>
      <w:b w:val="0"/>
      <w:color w:val="000000" w:themeColor="text1"/>
    </w:rPr>
  </w:style>
  <w:style w:type="paragraph" w:customStyle="1" w:styleId="Heading11">
    <w:name w:val="Heading 11"/>
    <w:basedOn w:val="Heading1"/>
    <w:qFormat/>
    <w:rsid w:val="00A6561D"/>
    <w:pPr>
      <w:numPr>
        <w:numId w:val="0"/>
      </w:numPr>
    </w:p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qFormat/>
    <w:rsid w:val="00C00824"/>
    <w:pPr>
      <w:ind w:left="567"/>
      <w:contextualSpacing/>
    </w:pPr>
  </w:style>
  <w:style w:type="paragraph" w:customStyle="1" w:styleId="RedHEADING1">
    <w:name w:val="Red HEADING 1"/>
    <w:basedOn w:val="Heading1"/>
    <w:qFormat/>
    <w:rsid w:val="00086858"/>
    <w:pPr>
      <w:numPr>
        <w:numId w:val="0"/>
      </w:numPr>
      <w:spacing w:after="120"/>
    </w:pPr>
    <w:rPr>
      <w:color w:val="B30003" w:themeColor="accent1"/>
      <w:sz w:val="32"/>
    </w:rPr>
  </w:style>
  <w:style w:type="character" w:customStyle="1" w:styleId="Heading6Char">
    <w:name w:val="Heading 6 Char"/>
    <w:basedOn w:val="DefaultParagraphFont"/>
    <w:link w:val="Heading6"/>
    <w:uiPriority w:val="9"/>
    <w:rsid w:val="004D0890"/>
    <w:rPr>
      <w:rFonts w:asciiTheme="majorHAnsi" w:eastAsiaTheme="majorEastAsia" w:hAnsiTheme="majorHAnsi" w:cstheme="majorBidi"/>
      <w:i/>
      <w:color w:val="F0414B" w:themeColor="accent2"/>
      <w:sz w:val="20"/>
    </w:rPr>
  </w:style>
  <w:style w:type="character" w:customStyle="1" w:styleId="Heading7Char">
    <w:name w:val="Heading 7 Char"/>
    <w:basedOn w:val="DefaultParagraphFont"/>
    <w:link w:val="Heading7"/>
    <w:uiPriority w:val="9"/>
    <w:semiHidden/>
    <w:rsid w:val="00A17EF9"/>
    <w:rPr>
      <w:rFonts w:asciiTheme="majorHAnsi" w:eastAsiaTheme="majorEastAsia" w:hAnsiTheme="majorHAnsi" w:cstheme="majorBidi"/>
      <w:i/>
      <w:iCs/>
      <w:color w:val="590001" w:themeColor="accent1" w:themeShade="7F"/>
      <w:sz w:val="20"/>
    </w:rPr>
  </w:style>
  <w:style w:type="character" w:customStyle="1" w:styleId="Heading8Char">
    <w:name w:val="Heading 8 Char"/>
    <w:basedOn w:val="DefaultParagraphFont"/>
    <w:link w:val="Heading8"/>
    <w:uiPriority w:val="9"/>
    <w:semiHidden/>
    <w:rsid w:val="00A17E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EF9"/>
    <w:rPr>
      <w:rFonts w:asciiTheme="majorHAnsi" w:eastAsiaTheme="majorEastAsia" w:hAnsiTheme="majorHAnsi" w:cstheme="majorBidi"/>
      <w:i/>
      <w:iCs/>
      <w:color w:val="272727" w:themeColor="text1" w:themeTint="D8"/>
      <w:sz w:val="21"/>
      <w:szCs w:val="21"/>
    </w:rPr>
  </w:style>
  <w:style w:type="paragraph" w:customStyle="1" w:styleId="Pull-outHighlight">
    <w:name w:val="Pull-out Highlight"/>
    <w:link w:val="Pull-outHighlightChar"/>
    <w:qFormat/>
    <w:rsid w:val="00675165"/>
    <w:pPr>
      <w:spacing w:before="60" w:after="40" w:line="240" w:lineRule="auto"/>
    </w:pPr>
    <w:rPr>
      <w:rFonts w:asciiTheme="majorHAnsi" w:eastAsiaTheme="minorEastAsia" w:hAnsiTheme="majorHAnsi"/>
      <w:iCs/>
      <w:color w:val="7B7E82" w:themeColor="accent4" w:themeShade="BF"/>
      <w:sz w:val="32"/>
      <w:szCs w:val="24"/>
      <w:lang w:val="en-US"/>
    </w:rPr>
  </w:style>
  <w:style w:type="character" w:customStyle="1" w:styleId="Pull-outHighlightChar">
    <w:name w:val="Pull-out Highlight Char"/>
    <w:basedOn w:val="DefaultParagraphFont"/>
    <w:link w:val="Pull-outHighlight"/>
    <w:rsid w:val="00675165"/>
    <w:rPr>
      <w:rFonts w:asciiTheme="majorHAnsi" w:eastAsiaTheme="minorEastAsia" w:hAnsiTheme="majorHAnsi"/>
      <w:iCs/>
      <w:color w:val="7B7E82" w:themeColor="accent4" w:themeShade="BF"/>
      <w:sz w:val="32"/>
      <w:szCs w:val="24"/>
      <w:lang w:val="en-US"/>
    </w:rPr>
  </w:style>
  <w:style w:type="paragraph" w:styleId="Quote">
    <w:name w:val="Quote"/>
    <w:basedOn w:val="Normal"/>
    <w:next w:val="Normal"/>
    <w:link w:val="QuoteChar"/>
    <w:uiPriority w:val="29"/>
    <w:qFormat/>
    <w:rsid w:val="00E96F7C"/>
    <w:pPr>
      <w:spacing w:before="160" w:line="280" w:lineRule="atLeast"/>
      <w:ind w:left="862" w:right="862"/>
    </w:pPr>
    <w:rPr>
      <w:i/>
      <w:iCs/>
      <w:color w:val="404040" w:themeColor="text1" w:themeTint="BF"/>
    </w:rPr>
  </w:style>
  <w:style w:type="character" w:customStyle="1" w:styleId="QuoteChar">
    <w:name w:val="Quote Char"/>
    <w:basedOn w:val="DefaultParagraphFont"/>
    <w:link w:val="Quote"/>
    <w:uiPriority w:val="29"/>
    <w:rsid w:val="00E96F7C"/>
    <w:rPr>
      <w:rFonts w:ascii="Basis Grotesque Pro" w:hAnsi="Basis Grotesque Pro"/>
      <w:i/>
      <w:iCs/>
      <w:color w:val="404040" w:themeColor="text1" w:themeTint="BF"/>
      <w:sz w:val="20"/>
    </w:rPr>
  </w:style>
  <w:style w:type="paragraph" w:customStyle="1" w:styleId="GreyHEADING">
    <w:name w:val="Grey HEADING"/>
    <w:basedOn w:val="RedHEADING1"/>
    <w:rsid w:val="00F1748D"/>
    <w:pPr>
      <w:spacing w:after="160" w:line="240" w:lineRule="atLeast"/>
    </w:pPr>
    <w:rPr>
      <w:color w:val="414041" w:themeColor="accent3"/>
      <w:sz w:val="48"/>
    </w:rPr>
  </w:style>
  <w:style w:type="paragraph" w:styleId="TOC3">
    <w:name w:val="toc 3"/>
    <w:basedOn w:val="Normal"/>
    <w:next w:val="Normal"/>
    <w:autoRedefine/>
    <w:uiPriority w:val="39"/>
    <w:unhideWhenUsed/>
    <w:rsid w:val="00E47202"/>
    <w:pPr>
      <w:spacing w:after="100"/>
      <w:ind w:left="400"/>
    </w:pPr>
  </w:style>
  <w:style w:type="paragraph" w:styleId="NormalWeb">
    <w:name w:val="Normal (Web)"/>
    <w:basedOn w:val="Normal"/>
    <w:uiPriority w:val="99"/>
    <w:semiHidden/>
    <w:unhideWhenUsed/>
    <w:rsid w:val="00E47202"/>
    <w:pPr>
      <w:spacing w:before="100" w:beforeAutospacing="1" w:after="100" w:afterAutospacing="1" w:line="240" w:lineRule="auto"/>
    </w:pPr>
    <w:rPr>
      <w:rFonts w:ascii="Times New Roman" w:eastAsiaTheme="minorEastAsia" w:hAnsi="Times New Roman" w:cs="Times New Roman"/>
      <w:color w:val="000000"/>
      <w:szCs w:val="24"/>
      <w:lang w:eastAsia="en-AU"/>
    </w:rPr>
  </w:style>
  <w:style w:type="paragraph" w:customStyle="1" w:styleId="Datafacthighlight">
    <w:name w:val="Data/fact highlight"/>
    <w:basedOn w:val="Normal"/>
    <w:rsid w:val="00F1748D"/>
    <w:pPr>
      <w:spacing w:before="80" w:after="160" w:line="240" w:lineRule="auto"/>
    </w:pPr>
    <w:rPr>
      <w:rFonts w:eastAsiaTheme="minorEastAsia"/>
      <w:color w:val="000000"/>
      <w:sz w:val="28"/>
      <w:szCs w:val="24"/>
    </w:rPr>
  </w:style>
  <w:style w:type="paragraph" w:customStyle="1" w:styleId="LargeFigures">
    <w:name w:val="Large Figures"/>
    <w:basedOn w:val="Title"/>
    <w:qFormat/>
    <w:rsid w:val="0016079C"/>
    <w:pPr>
      <w:spacing w:before="120"/>
    </w:pPr>
  </w:style>
  <w:style w:type="paragraph" w:styleId="TOC2">
    <w:name w:val="toc 2"/>
    <w:basedOn w:val="Normal"/>
    <w:next w:val="Normal"/>
    <w:autoRedefine/>
    <w:uiPriority w:val="39"/>
    <w:unhideWhenUsed/>
    <w:rsid w:val="00600396"/>
    <w:pPr>
      <w:tabs>
        <w:tab w:val="left" w:pos="720"/>
        <w:tab w:val="right" w:leader="dot" w:pos="9072"/>
        <w:tab w:val="right" w:leader="dot" w:pos="9346"/>
      </w:tabs>
      <w:spacing w:after="100"/>
      <w:ind w:left="200"/>
    </w:pPr>
  </w:style>
  <w:style w:type="paragraph" w:customStyle="1" w:styleId="Heading2CAPS">
    <w:name w:val="Heading 2 CAPS"/>
    <w:basedOn w:val="Heading2"/>
    <w:rsid w:val="00E330D9"/>
    <w:rPr>
      <w:bCs/>
      <w:caps/>
    </w:rPr>
  </w:style>
  <w:style w:type="paragraph" w:customStyle="1" w:styleId="Heading2Numbered">
    <w:name w:val="Heading 2 Numbered"/>
    <w:basedOn w:val="Heading2"/>
    <w:rsid w:val="00154B44"/>
    <w:pPr>
      <w:numPr>
        <w:ilvl w:val="1"/>
        <w:numId w:val="22"/>
      </w:numPr>
    </w:pPr>
    <w:rPr>
      <w:sz w:val="25"/>
    </w:rPr>
  </w:style>
  <w:style w:type="paragraph" w:customStyle="1" w:styleId="Intropara">
    <w:name w:val="Intro para"/>
    <w:basedOn w:val="Normal"/>
    <w:uiPriority w:val="99"/>
    <w:rsid w:val="00F17DDB"/>
    <w:pPr>
      <w:suppressAutoHyphens/>
      <w:autoSpaceDE w:val="0"/>
      <w:autoSpaceDN w:val="0"/>
      <w:adjustRightInd w:val="0"/>
      <w:spacing w:after="142" w:line="260" w:lineRule="atLeast"/>
      <w:textAlignment w:val="center"/>
    </w:pPr>
    <w:rPr>
      <w:rFonts w:ascii="DIN 2014 Demi" w:hAnsi="DIN 2014 Demi" w:cs="DIN 2014 Demi"/>
      <w:color w:val="000000"/>
      <w:szCs w:val="20"/>
      <w:lang w:val="en-US"/>
    </w:rPr>
  </w:style>
  <w:style w:type="paragraph" w:styleId="NoSpacing">
    <w:name w:val="No Spacing"/>
    <w:uiPriority w:val="1"/>
    <w:qFormat/>
    <w:rsid w:val="00DF3D2A"/>
    <w:pPr>
      <w:spacing w:after="0" w:line="240" w:lineRule="auto"/>
    </w:pPr>
    <w:rPr>
      <w:sz w:val="20"/>
    </w:rPr>
  </w:style>
  <w:style w:type="numbering" w:customStyle="1" w:styleId="CurrentList1">
    <w:name w:val="Current List1"/>
    <w:uiPriority w:val="99"/>
    <w:rsid w:val="005761B0"/>
    <w:pPr>
      <w:numPr>
        <w:numId w:val="44"/>
      </w:numPr>
    </w:pPr>
  </w:style>
  <w:style w:type="numbering" w:customStyle="1" w:styleId="CurrentList2">
    <w:name w:val="Current List2"/>
    <w:uiPriority w:val="99"/>
    <w:rsid w:val="0016079C"/>
    <w:pPr>
      <w:numPr>
        <w:numId w:val="45"/>
      </w:numPr>
    </w:pPr>
  </w:style>
  <w:style w:type="paragraph" w:customStyle="1" w:styleId="TableParagraph">
    <w:name w:val="Table Paragraph"/>
    <w:basedOn w:val="Normal"/>
    <w:uiPriority w:val="1"/>
    <w:qFormat/>
    <w:rsid w:val="006D104C"/>
    <w:pPr>
      <w:widowControl w:val="0"/>
      <w:autoSpaceDE w:val="0"/>
      <w:autoSpaceDN w:val="0"/>
      <w:spacing w:after="0" w:line="240" w:lineRule="auto"/>
    </w:pPr>
    <w:rPr>
      <w:rFonts w:ascii="Calibri" w:eastAsia="Calibri" w:hAnsi="Calibri" w:cs="Calibri"/>
      <w:sz w:val="22"/>
      <w:lang w:val="en-US"/>
    </w:rPr>
  </w:style>
  <w:style w:type="paragraph" w:customStyle="1" w:styleId="tableheader">
    <w:name w:val="table header"/>
    <w:basedOn w:val="Normal"/>
    <w:qFormat/>
    <w:rsid w:val="00EF5B04"/>
    <w:pPr>
      <w:autoSpaceDE w:val="0"/>
      <w:autoSpaceDN w:val="0"/>
      <w:adjustRightInd w:val="0"/>
      <w:spacing w:after="0" w:line="240" w:lineRule="auto"/>
    </w:pPr>
    <w:rPr>
      <w:rFonts w:ascii="Calibri" w:eastAsia="Times New Roman" w:hAnsi="Calibri" w:cs="Times New Roman"/>
      <w:b/>
      <w:color w:val="FFFFFF" w:themeColor="background1"/>
      <w:sz w:val="18"/>
      <w:szCs w:val="18"/>
      <w:lang w:val="en-US" w:eastAsia="en-AU"/>
    </w:rPr>
  </w:style>
  <w:style w:type="paragraph" w:customStyle="1" w:styleId="Cellstudent">
    <w:name w:val="Cell student"/>
    <w:basedOn w:val="Normal"/>
    <w:qFormat/>
    <w:rsid w:val="00EF5B04"/>
    <w:pPr>
      <w:autoSpaceDE w:val="0"/>
      <w:autoSpaceDN w:val="0"/>
      <w:adjustRightInd w:val="0"/>
      <w:spacing w:after="0" w:line="240" w:lineRule="auto"/>
    </w:pPr>
    <w:rPr>
      <w:rFonts w:ascii="Calibri" w:eastAsia="Calibri" w:hAnsi="Calibri" w:cs="Calibri"/>
      <w:sz w:val="16"/>
      <w:szCs w:val="16"/>
      <w:lang w:val="en-US"/>
    </w:rPr>
  </w:style>
  <w:style w:type="paragraph" w:customStyle="1" w:styleId="Cellregistration">
    <w:name w:val="Cell registration"/>
    <w:basedOn w:val="Cellstudent"/>
    <w:qFormat/>
    <w:rsid w:val="00EF5B04"/>
  </w:style>
  <w:style w:type="paragraph" w:customStyle="1" w:styleId="numberingabc">
    <w:name w:val="numbering abc"/>
    <w:basedOn w:val="ListParagraph"/>
    <w:link w:val="numberingabcChar"/>
    <w:qFormat/>
    <w:rsid w:val="00FB0D29"/>
    <w:pPr>
      <w:spacing w:after="120" w:line="240" w:lineRule="auto"/>
      <w:ind w:left="0"/>
      <w:contextualSpacing w:val="0"/>
    </w:pPr>
    <w:rPr>
      <w:w w:val="105"/>
    </w:rPr>
  </w:style>
  <w:style w:type="character" w:customStyle="1" w:styleId="numberingabcChar">
    <w:name w:val="numbering abc Char"/>
    <w:basedOn w:val="DefaultParagraphFont"/>
    <w:link w:val="numberingabc"/>
    <w:rsid w:val="00FB0D29"/>
    <w:rPr>
      <w:w w:val="105"/>
      <w:sz w:val="20"/>
    </w:rPr>
  </w:style>
  <w:style w:type="paragraph" w:styleId="BalloonText">
    <w:name w:val="Balloon Text"/>
    <w:basedOn w:val="Normal"/>
    <w:link w:val="BalloonTextChar"/>
    <w:uiPriority w:val="99"/>
    <w:semiHidden/>
    <w:unhideWhenUsed/>
    <w:rsid w:val="00E0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F4"/>
    <w:rPr>
      <w:rFonts w:ascii="Segoe UI" w:hAnsi="Segoe UI" w:cs="Segoe UI"/>
      <w:sz w:val="18"/>
      <w:szCs w:val="18"/>
    </w:rPr>
  </w:style>
  <w:style w:type="character" w:styleId="UnresolvedMention">
    <w:name w:val="Unresolved Mention"/>
    <w:basedOn w:val="DefaultParagraphFont"/>
    <w:uiPriority w:val="99"/>
    <w:semiHidden/>
    <w:unhideWhenUsed/>
    <w:rsid w:val="0084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77">
      <w:bodyDiv w:val="1"/>
      <w:marLeft w:val="0"/>
      <w:marRight w:val="0"/>
      <w:marTop w:val="0"/>
      <w:marBottom w:val="0"/>
      <w:divBdr>
        <w:top w:val="none" w:sz="0" w:space="0" w:color="auto"/>
        <w:left w:val="none" w:sz="0" w:space="0" w:color="auto"/>
        <w:bottom w:val="none" w:sz="0" w:space="0" w:color="auto"/>
        <w:right w:val="none" w:sz="0" w:space="0" w:color="auto"/>
      </w:divBdr>
    </w:div>
    <w:div w:id="42947975">
      <w:bodyDiv w:val="1"/>
      <w:marLeft w:val="0"/>
      <w:marRight w:val="0"/>
      <w:marTop w:val="0"/>
      <w:marBottom w:val="0"/>
      <w:divBdr>
        <w:top w:val="none" w:sz="0" w:space="0" w:color="auto"/>
        <w:left w:val="none" w:sz="0" w:space="0" w:color="auto"/>
        <w:bottom w:val="none" w:sz="0" w:space="0" w:color="auto"/>
        <w:right w:val="none" w:sz="0" w:space="0" w:color="auto"/>
      </w:divBdr>
    </w:div>
    <w:div w:id="47800619">
      <w:bodyDiv w:val="1"/>
      <w:marLeft w:val="0"/>
      <w:marRight w:val="0"/>
      <w:marTop w:val="0"/>
      <w:marBottom w:val="0"/>
      <w:divBdr>
        <w:top w:val="none" w:sz="0" w:space="0" w:color="auto"/>
        <w:left w:val="none" w:sz="0" w:space="0" w:color="auto"/>
        <w:bottom w:val="none" w:sz="0" w:space="0" w:color="auto"/>
        <w:right w:val="none" w:sz="0" w:space="0" w:color="auto"/>
      </w:divBdr>
    </w:div>
    <w:div w:id="103500878">
      <w:bodyDiv w:val="1"/>
      <w:marLeft w:val="0"/>
      <w:marRight w:val="0"/>
      <w:marTop w:val="0"/>
      <w:marBottom w:val="0"/>
      <w:divBdr>
        <w:top w:val="none" w:sz="0" w:space="0" w:color="auto"/>
        <w:left w:val="none" w:sz="0" w:space="0" w:color="auto"/>
        <w:bottom w:val="none" w:sz="0" w:space="0" w:color="auto"/>
        <w:right w:val="none" w:sz="0" w:space="0" w:color="auto"/>
      </w:divBdr>
    </w:div>
    <w:div w:id="114301259">
      <w:bodyDiv w:val="1"/>
      <w:marLeft w:val="0"/>
      <w:marRight w:val="0"/>
      <w:marTop w:val="0"/>
      <w:marBottom w:val="0"/>
      <w:divBdr>
        <w:top w:val="none" w:sz="0" w:space="0" w:color="auto"/>
        <w:left w:val="none" w:sz="0" w:space="0" w:color="auto"/>
        <w:bottom w:val="none" w:sz="0" w:space="0" w:color="auto"/>
        <w:right w:val="none" w:sz="0" w:space="0" w:color="auto"/>
      </w:divBdr>
    </w:div>
    <w:div w:id="173542521">
      <w:bodyDiv w:val="1"/>
      <w:marLeft w:val="0"/>
      <w:marRight w:val="0"/>
      <w:marTop w:val="0"/>
      <w:marBottom w:val="0"/>
      <w:divBdr>
        <w:top w:val="none" w:sz="0" w:space="0" w:color="auto"/>
        <w:left w:val="none" w:sz="0" w:space="0" w:color="auto"/>
        <w:bottom w:val="none" w:sz="0" w:space="0" w:color="auto"/>
        <w:right w:val="none" w:sz="0" w:space="0" w:color="auto"/>
      </w:divBdr>
    </w:div>
    <w:div w:id="280694197">
      <w:bodyDiv w:val="1"/>
      <w:marLeft w:val="0"/>
      <w:marRight w:val="0"/>
      <w:marTop w:val="0"/>
      <w:marBottom w:val="0"/>
      <w:divBdr>
        <w:top w:val="none" w:sz="0" w:space="0" w:color="auto"/>
        <w:left w:val="none" w:sz="0" w:space="0" w:color="auto"/>
        <w:bottom w:val="none" w:sz="0" w:space="0" w:color="auto"/>
        <w:right w:val="none" w:sz="0" w:space="0" w:color="auto"/>
      </w:divBdr>
    </w:div>
    <w:div w:id="354231980">
      <w:bodyDiv w:val="1"/>
      <w:marLeft w:val="0"/>
      <w:marRight w:val="0"/>
      <w:marTop w:val="0"/>
      <w:marBottom w:val="0"/>
      <w:divBdr>
        <w:top w:val="none" w:sz="0" w:space="0" w:color="auto"/>
        <w:left w:val="none" w:sz="0" w:space="0" w:color="auto"/>
        <w:bottom w:val="none" w:sz="0" w:space="0" w:color="auto"/>
        <w:right w:val="none" w:sz="0" w:space="0" w:color="auto"/>
      </w:divBdr>
    </w:div>
    <w:div w:id="390155650">
      <w:bodyDiv w:val="1"/>
      <w:marLeft w:val="0"/>
      <w:marRight w:val="0"/>
      <w:marTop w:val="0"/>
      <w:marBottom w:val="0"/>
      <w:divBdr>
        <w:top w:val="none" w:sz="0" w:space="0" w:color="auto"/>
        <w:left w:val="none" w:sz="0" w:space="0" w:color="auto"/>
        <w:bottom w:val="none" w:sz="0" w:space="0" w:color="auto"/>
        <w:right w:val="none" w:sz="0" w:space="0" w:color="auto"/>
      </w:divBdr>
    </w:div>
    <w:div w:id="407964446">
      <w:bodyDiv w:val="1"/>
      <w:marLeft w:val="0"/>
      <w:marRight w:val="0"/>
      <w:marTop w:val="0"/>
      <w:marBottom w:val="0"/>
      <w:divBdr>
        <w:top w:val="none" w:sz="0" w:space="0" w:color="auto"/>
        <w:left w:val="none" w:sz="0" w:space="0" w:color="auto"/>
        <w:bottom w:val="none" w:sz="0" w:space="0" w:color="auto"/>
        <w:right w:val="none" w:sz="0" w:space="0" w:color="auto"/>
      </w:divBdr>
    </w:div>
    <w:div w:id="457335706">
      <w:bodyDiv w:val="1"/>
      <w:marLeft w:val="0"/>
      <w:marRight w:val="0"/>
      <w:marTop w:val="0"/>
      <w:marBottom w:val="0"/>
      <w:divBdr>
        <w:top w:val="none" w:sz="0" w:space="0" w:color="auto"/>
        <w:left w:val="none" w:sz="0" w:space="0" w:color="auto"/>
        <w:bottom w:val="none" w:sz="0" w:space="0" w:color="auto"/>
        <w:right w:val="none" w:sz="0" w:space="0" w:color="auto"/>
      </w:divBdr>
    </w:div>
    <w:div w:id="607588643">
      <w:bodyDiv w:val="1"/>
      <w:marLeft w:val="0"/>
      <w:marRight w:val="0"/>
      <w:marTop w:val="0"/>
      <w:marBottom w:val="0"/>
      <w:divBdr>
        <w:top w:val="none" w:sz="0" w:space="0" w:color="auto"/>
        <w:left w:val="none" w:sz="0" w:space="0" w:color="auto"/>
        <w:bottom w:val="none" w:sz="0" w:space="0" w:color="auto"/>
        <w:right w:val="none" w:sz="0" w:space="0" w:color="auto"/>
      </w:divBdr>
    </w:div>
    <w:div w:id="640692343">
      <w:bodyDiv w:val="1"/>
      <w:marLeft w:val="0"/>
      <w:marRight w:val="0"/>
      <w:marTop w:val="0"/>
      <w:marBottom w:val="0"/>
      <w:divBdr>
        <w:top w:val="none" w:sz="0" w:space="0" w:color="auto"/>
        <w:left w:val="none" w:sz="0" w:space="0" w:color="auto"/>
        <w:bottom w:val="none" w:sz="0" w:space="0" w:color="auto"/>
        <w:right w:val="none" w:sz="0" w:space="0" w:color="auto"/>
      </w:divBdr>
    </w:div>
    <w:div w:id="661275431">
      <w:bodyDiv w:val="1"/>
      <w:marLeft w:val="0"/>
      <w:marRight w:val="0"/>
      <w:marTop w:val="0"/>
      <w:marBottom w:val="0"/>
      <w:divBdr>
        <w:top w:val="none" w:sz="0" w:space="0" w:color="auto"/>
        <w:left w:val="none" w:sz="0" w:space="0" w:color="auto"/>
        <w:bottom w:val="none" w:sz="0" w:space="0" w:color="auto"/>
        <w:right w:val="none" w:sz="0" w:space="0" w:color="auto"/>
      </w:divBdr>
    </w:div>
    <w:div w:id="737165101">
      <w:bodyDiv w:val="1"/>
      <w:marLeft w:val="0"/>
      <w:marRight w:val="0"/>
      <w:marTop w:val="0"/>
      <w:marBottom w:val="0"/>
      <w:divBdr>
        <w:top w:val="none" w:sz="0" w:space="0" w:color="auto"/>
        <w:left w:val="none" w:sz="0" w:space="0" w:color="auto"/>
        <w:bottom w:val="none" w:sz="0" w:space="0" w:color="auto"/>
        <w:right w:val="none" w:sz="0" w:space="0" w:color="auto"/>
      </w:divBdr>
    </w:div>
    <w:div w:id="782771724">
      <w:bodyDiv w:val="1"/>
      <w:marLeft w:val="0"/>
      <w:marRight w:val="0"/>
      <w:marTop w:val="0"/>
      <w:marBottom w:val="0"/>
      <w:divBdr>
        <w:top w:val="none" w:sz="0" w:space="0" w:color="auto"/>
        <w:left w:val="none" w:sz="0" w:space="0" w:color="auto"/>
        <w:bottom w:val="none" w:sz="0" w:space="0" w:color="auto"/>
        <w:right w:val="none" w:sz="0" w:space="0" w:color="auto"/>
      </w:divBdr>
    </w:div>
    <w:div w:id="827013526">
      <w:bodyDiv w:val="1"/>
      <w:marLeft w:val="0"/>
      <w:marRight w:val="0"/>
      <w:marTop w:val="0"/>
      <w:marBottom w:val="0"/>
      <w:divBdr>
        <w:top w:val="none" w:sz="0" w:space="0" w:color="auto"/>
        <w:left w:val="none" w:sz="0" w:space="0" w:color="auto"/>
        <w:bottom w:val="none" w:sz="0" w:space="0" w:color="auto"/>
        <w:right w:val="none" w:sz="0" w:space="0" w:color="auto"/>
      </w:divBdr>
    </w:div>
    <w:div w:id="898637024">
      <w:bodyDiv w:val="1"/>
      <w:marLeft w:val="0"/>
      <w:marRight w:val="0"/>
      <w:marTop w:val="0"/>
      <w:marBottom w:val="0"/>
      <w:divBdr>
        <w:top w:val="none" w:sz="0" w:space="0" w:color="auto"/>
        <w:left w:val="none" w:sz="0" w:space="0" w:color="auto"/>
        <w:bottom w:val="none" w:sz="0" w:space="0" w:color="auto"/>
        <w:right w:val="none" w:sz="0" w:space="0" w:color="auto"/>
      </w:divBdr>
    </w:div>
    <w:div w:id="938948319">
      <w:bodyDiv w:val="1"/>
      <w:marLeft w:val="0"/>
      <w:marRight w:val="0"/>
      <w:marTop w:val="0"/>
      <w:marBottom w:val="0"/>
      <w:divBdr>
        <w:top w:val="none" w:sz="0" w:space="0" w:color="auto"/>
        <w:left w:val="none" w:sz="0" w:space="0" w:color="auto"/>
        <w:bottom w:val="none" w:sz="0" w:space="0" w:color="auto"/>
        <w:right w:val="none" w:sz="0" w:space="0" w:color="auto"/>
      </w:divBdr>
    </w:div>
    <w:div w:id="967206791">
      <w:bodyDiv w:val="1"/>
      <w:marLeft w:val="0"/>
      <w:marRight w:val="0"/>
      <w:marTop w:val="0"/>
      <w:marBottom w:val="0"/>
      <w:divBdr>
        <w:top w:val="none" w:sz="0" w:space="0" w:color="auto"/>
        <w:left w:val="none" w:sz="0" w:space="0" w:color="auto"/>
        <w:bottom w:val="none" w:sz="0" w:space="0" w:color="auto"/>
        <w:right w:val="none" w:sz="0" w:space="0" w:color="auto"/>
      </w:divBdr>
    </w:div>
    <w:div w:id="969090537">
      <w:bodyDiv w:val="1"/>
      <w:marLeft w:val="0"/>
      <w:marRight w:val="0"/>
      <w:marTop w:val="0"/>
      <w:marBottom w:val="0"/>
      <w:divBdr>
        <w:top w:val="none" w:sz="0" w:space="0" w:color="auto"/>
        <w:left w:val="none" w:sz="0" w:space="0" w:color="auto"/>
        <w:bottom w:val="none" w:sz="0" w:space="0" w:color="auto"/>
        <w:right w:val="none" w:sz="0" w:space="0" w:color="auto"/>
      </w:divBdr>
    </w:div>
    <w:div w:id="985546588">
      <w:bodyDiv w:val="1"/>
      <w:marLeft w:val="0"/>
      <w:marRight w:val="0"/>
      <w:marTop w:val="0"/>
      <w:marBottom w:val="0"/>
      <w:divBdr>
        <w:top w:val="none" w:sz="0" w:space="0" w:color="auto"/>
        <w:left w:val="none" w:sz="0" w:space="0" w:color="auto"/>
        <w:bottom w:val="none" w:sz="0" w:space="0" w:color="auto"/>
        <w:right w:val="none" w:sz="0" w:space="0" w:color="auto"/>
      </w:divBdr>
    </w:div>
    <w:div w:id="985550620">
      <w:bodyDiv w:val="1"/>
      <w:marLeft w:val="0"/>
      <w:marRight w:val="0"/>
      <w:marTop w:val="0"/>
      <w:marBottom w:val="0"/>
      <w:divBdr>
        <w:top w:val="none" w:sz="0" w:space="0" w:color="auto"/>
        <w:left w:val="none" w:sz="0" w:space="0" w:color="auto"/>
        <w:bottom w:val="none" w:sz="0" w:space="0" w:color="auto"/>
        <w:right w:val="none" w:sz="0" w:space="0" w:color="auto"/>
      </w:divBdr>
    </w:div>
    <w:div w:id="991064584">
      <w:bodyDiv w:val="1"/>
      <w:marLeft w:val="0"/>
      <w:marRight w:val="0"/>
      <w:marTop w:val="0"/>
      <w:marBottom w:val="0"/>
      <w:divBdr>
        <w:top w:val="none" w:sz="0" w:space="0" w:color="auto"/>
        <w:left w:val="none" w:sz="0" w:space="0" w:color="auto"/>
        <w:bottom w:val="none" w:sz="0" w:space="0" w:color="auto"/>
        <w:right w:val="none" w:sz="0" w:space="0" w:color="auto"/>
      </w:divBdr>
    </w:div>
    <w:div w:id="1073357125">
      <w:bodyDiv w:val="1"/>
      <w:marLeft w:val="0"/>
      <w:marRight w:val="0"/>
      <w:marTop w:val="0"/>
      <w:marBottom w:val="0"/>
      <w:divBdr>
        <w:top w:val="none" w:sz="0" w:space="0" w:color="auto"/>
        <w:left w:val="none" w:sz="0" w:space="0" w:color="auto"/>
        <w:bottom w:val="none" w:sz="0" w:space="0" w:color="auto"/>
        <w:right w:val="none" w:sz="0" w:space="0" w:color="auto"/>
      </w:divBdr>
    </w:div>
    <w:div w:id="1221018210">
      <w:bodyDiv w:val="1"/>
      <w:marLeft w:val="0"/>
      <w:marRight w:val="0"/>
      <w:marTop w:val="0"/>
      <w:marBottom w:val="0"/>
      <w:divBdr>
        <w:top w:val="none" w:sz="0" w:space="0" w:color="auto"/>
        <w:left w:val="none" w:sz="0" w:space="0" w:color="auto"/>
        <w:bottom w:val="none" w:sz="0" w:space="0" w:color="auto"/>
        <w:right w:val="none" w:sz="0" w:space="0" w:color="auto"/>
      </w:divBdr>
    </w:div>
    <w:div w:id="1324815701">
      <w:bodyDiv w:val="1"/>
      <w:marLeft w:val="0"/>
      <w:marRight w:val="0"/>
      <w:marTop w:val="0"/>
      <w:marBottom w:val="0"/>
      <w:divBdr>
        <w:top w:val="none" w:sz="0" w:space="0" w:color="auto"/>
        <w:left w:val="none" w:sz="0" w:space="0" w:color="auto"/>
        <w:bottom w:val="none" w:sz="0" w:space="0" w:color="auto"/>
        <w:right w:val="none" w:sz="0" w:space="0" w:color="auto"/>
      </w:divBdr>
    </w:div>
    <w:div w:id="1331375693">
      <w:bodyDiv w:val="1"/>
      <w:marLeft w:val="0"/>
      <w:marRight w:val="0"/>
      <w:marTop w:val="0"/>
      <w:marBottom w:val="0"/>
      <w:divBdr>
        <w:top w:val="none" w:sz="0" w:space="0" w:color="auto"/>
        <w:left w:val="none" w:sz="0" w:space="0" w:color="auto"/>
        <w:bottom w:val="none" w:sz="0" w:space="0" w:color="auto"/>
        <w:right w:val="none" w:sz="0" w:space="0" w:color="auto"/>
      </w:divBdr>
    </w:div>
    <w:div w:id="1453283766">
      <w:bodyDiv w:val="1"/>
      <w:marLeft w:val="0"/>
      <w:marRight w:val="0"/>
      <w:marTop w:val="0"/>
      <w:marBottom w:val="0"/>
      <w:divBdr>
        <w:top w:val="none" w:sz="0" w:space="0" w:color="auto"/>
        <w:left w:val="none" w:sz="0" w:space="0" w:color="auto"/>
        <w:bottom w:val="none" w:sz="0" w:space="0" w:color="auto"/>
        <w:right w:val="none" w:sz="0" w:space="0" w:color="auto"/>
      </w:divBdr>
    </w:div>
    <w:div w:id="1549951477">
      <w:bodyDiv w:val="1"/>
      <w:marLeft w:val="0"/>
      <w:marRight w:val="0"/>
      <w:marTop w:val="0"/>
      <w:marBottom w:val="0"/>
      <w:divBdr>
        <w:top w:val="none" w:sz="0" w:space="0" w:color="auto"/>
        <w:left w:val="none" w:sz="0" w:space="0" w:color="auto"/>
        <w:bottom w:val="none" w:sz="0" w:space="0" w:color="auto"/>
        <w:right w:val="none" w:sz="0" w:space="0" w:color="auto"/>
      </w:divBdr>
    </w:div>
    <w:div w:id="1606768091">
      <w:bodyDiv w:val="1"/>
      <w:marLeft w:val="0"/>
      <w:marRight w:val="0"/>
      <w:marTop w:val="0"/>
      <w:marBottom w:val="0"/>
      <w:divBdr>
        <w:top w:val="none" w:sz="0" w:space="0" w:color="auto"/>
        <w:left w:val="none" w:sz="0" w:space="0" w:color="auto"/>
        <w:bottom w:val="none" w:sz="0" w:space="0" w:color="auto"/>
        <w:right w:val="none" w:sz="0" w:space="0" w:color="auto"/>
      </w:divBdr>
    </w:div>
    <w:div w:id="1614552714">
      <w:bodyDiv w:val="1"/>
      <w:marLeft w:val="0"/>
      <w:marRight w:val="0"/>
      <w:marTop w:val="0"/>
      <w:marBottom w:val="0"/>
      <w:divBdr>
        <w:top w:val="none" w:sz="0" w:space="0" w:color="auto"/>
        <w:left w:val="none" w:sz="0" w:space="0" w:color="auto"/>
        <w:bottom w:val="none" w:sz="0" w:space="0" w:color="auto"/>
        <w:right w:val="none" w:sz="0" w:space="0" w:color="auto"/>
      </w:divBdr>
      <w:divsChild>
        <w:div w:id="80061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462576">
              <w:marLeft w:val="0"/>
              <w:marRight w:val="0"/>
              <w:marTop w:val="0"/>
              <w:marBottom w:val="0"/>
              <w:divBdr>
                <w:top w:val="none" w:sz="0" w:space="0" w:color="auto"/>
                <w:left w:val="none" w:sz="0" w:space="0" w:color="auto"/>
                <w:bottom w:val="none" w:sz="0" w:space="0" w:color="auto"/>
                <w:right w:val="none" w:sz="0" w:space="0" w:color="auto"/>
              </w:divBdr>
              <w:divsChild>
                <w:div w:id="669911788">
                  <w:marLeft w:val="0"/>
                  <w:marRight w:val="0"/>
                  <w:marTop w:val="0"/>
                  <w:marBottom w:val="0"/>
                  <w:divBdr>
                    <w:top w:val="none" w:sz="0" w:space="0" w:color="auto"/>
                    <w:left w:val="none" w:sz="0" w:space="0" w:color="auto"/>
                    <w:bottom w:val="none" w:sz="0" w:space="0" w:color="auto"/>
                    <w:right w:val="none" w:sz="0" w:space="0" w:color="auto"/>
                  </w:divBdr>
                  <w:divsChild>
                    <w:div w:id="1446845640">
                      <w:marLeft w:val="0"/>
                      <w:marRight w:val="0"/>
                      <w:marTop w:val="0"/>
                      <w:marBottom w:val="0"/>
                      <w:divBdr>
                        <w:top w:val="none" w:sz="0" w:space="0" w:color="auto"/>
                        <w:left w:val="none" w:sz="0" w:space="0" w:color="auto"/>
                        <w:bottom w:val="none" w:sz="0" w:space="0" w:color="auto"/>
                        <w:right w:val="none" w:sz="0" w:space="0" w:color="auto"/>
                      </w:divBdr>
                      <w:divsChild>
                        <w:div w:id="1842769176">
                          <w:marLeft w:val="0"/>
                          <w:marRight w:val="0"/>
                          <w:marTop w:val="0"/>
                          <w:marBottom w:val="0"/>
                          <w:divBdr>
                            <w:top w:val="none" w:sz="0" w:space="0" w:color="auto"/>
                            <w:left w:val="none" w:sz="0" w:space="0" w:color="auto"/>
                            <w:bottom w:val="none" w:sz="0" w:space="0" w:color="auto"/>
                            <w:right w:val="none" w:sz="0" w:space="0" w:color="auto"/>
                          </w:divBdr>
                          <w:divsChild>
                            <w:div w:id="1154570516">
                              <w:marLeft w:val="0"/>
                              <w:marRight w:val="0"/>
                              <w:marTop w:val="0"/>
                              <w:marBottom w:val="0"/>
                              <w:divBdr>
                                <w:top w:val="none" w:sz="0" w:space="0" w:color="auto"/>
                                <w:left w:val="none" w:sz="0" w:space="0" w:color="auto"/>
                                <w:bottom w:val="none" w:sz="0" w:space="0" w:color="auto"/>
                                <w:right w:val="none" w:sz="0" w:space="0" w:color="auto"/>
                              </w:divBdr>
                              <w:divsChild>
                                <w:div w:id="1136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42095">
      <w:bodyDiv w:val="1"/>
      <w:marLeft w:val="0"/>
      <w:marRight w:val="0"/>
      <w:marTop w:val="0"/>
      <w:marBottom w:val="0"/>
      <w:divBdr>
        <w:top w:val="none" w:sz="0" w:space="0" w:color="auto"/>
        <w:left w:val="none" w:sz="0" w:space="0" w:color="auto"/>
        <w:bottom w:val="none" w:sz="0" w:space="0" w:color="auto"/>
        <w:right w:val="none" w:sz="0" w:space="0" w:color="auto"/>
      </w:divBdr>
    </w:div>
    <w:div w:id="1798449495">
      <w:bodyDiv w:val="1"/>
      <w:marLeft w:val="0"/>
      <w:marRight w:val="0"/>
      <w:marTop w:val="0"/>
      <w:marBottom w:val="0"/>
      <w:divBdr>
        <w:top w:val="none" w:sz="0" w:space="0" w:color="auto"/>
        <w:left w:val="none" w:sz="0" w:space="0" w:color="auto"/>
        <w:bottom w:val="none" w:sz="0" w:space="0" w:color="auto"/>
        <w:right w:val="none" w:sz="0" w:space="0" w:color="auto"/>
      </w:divBdr>
    </w:div>
    <w:div w:id="1849103240">
      <w:bodyDiv w:val="1"/>
      <w:marLeft w:val="0"/>
      <w:marRight w:val="0"/>
      <w:marTop w:val="0"/>
      <w:marBottom w:val="0"/>
      <w:divBdr>
        <w:top w:val="none" w:sz="0" w:space="0" w:color="auto"/>
        <w:left w:val="none" w:sz="0" w:space="0" w:color="auto"/>
        <w:bottom w:val="none" w:sz="0" w:space="0" w:color="auto"/>
        <w:right w:val="none" w:sz="0" w:space="0" w:color="auto"/>
      </w:divBdr>
    </w:div>
    <w:div w:id="1930237577">
      <w:bodyDiv w:val="1"/>
      <w:marLeft w:val="0"/>
      <w:marRight w:val="0"/>
      <w:marTop w:val="0"/>
      <w:marBottom w:val="0"/>
      <w:divBdr>
        <w:top w:val="none" w:sz="0" w:space="0" w:color="auto"/>
        <w:left w:val="none" w:sz="0" w:space="0" w:color="auto"/>
        <w:bottom w:val="none" w:sz="0" w:space="0" w:color="auto"/>
        <w:right w:val="none" w:sz="0" w:space="0" w:color="auto"/>
      </w:divBdr>
    </w:div>
    <w:div w:id="1966429803">
      <w:bodyDiv w:val="1"/>
      <w:marLeft w:val="0"/>
      <w:marRight w:val="0"/>
      <w:marTop w:val="0"/>
      <w:marBottom w:val="0"/>
      <w:divBdr>
        <w:top w:val="none" w:sz="0" w:space="0" w:color="auto"/>
        <w:left w:val="none" w:sz="0" w:space="0" w:color="auto"/>
        <w:bottom w:val="none" w:sz="0" w:space="0" w:color="auto"/>
        <w:right w:val="none" w:sz="0" w:space="0" w:color="auto"/>
      </w:divBdr>
    </w:div>
    <w:div w:id="2024159669">
      <w:bodyDiv w:val="1"/>
      <w:marLeft w:val="0"/>
      <w:marRight w:val="0"/>
      <w:marTop w:val="0"/>
      <w:marBottom w:val="0"/>
      <w:divBdr>
        <w:top w:val="none" w:sz="0" w:space="0" w:color="auto"/>
        <w:left w:val="none" w:sz="0" w:space="0" w:color="auto"/>
        <w:bottom w:val="none" w:sz="0" w:space="0" w:color="auto"/>
        <w:right w:val="none" w:sz="0" w:space="0" w:color="auto"/>
      </w:divBdr>
    </w:div>
    <w:div w:id="2067562415">
      <w:bodyDiv w:val="1"/>
      <w:marLeft w:val="0"/>
      <w:marRight w:val="0"/>
      <w:marTop w:val="0"/>
      <w:marBottom w:val="0"/>
      <w:divBdr>
        <w:top w:val="none" w:sz="0" w:space="0" w:color="auto"/>
        <w:left w:val="none" w:sz="0" w:space="0" w:color="auto"/>
        <w:bottom w:val="none" w:sz="0" w:space="0" w:color="auto"/>
        <w:right w:val="none" w:sz="0" w:space="0" w:color="auto"/>
      </w:divBdr>
    </w:div>
    <w:div w:id="2097021498">
      <w:bodyDiv w:val="1"/>
      <w:marLeft w:val="0"/>
      <w:marRight w:val="0"/>
      <w:marTop w:val="0"/>
      <w:marBottom w:val="0"/>
      <w:divBdr>
        <w:top w:val="none" w:sz="0" w:space="0" w:color="auto"/>
        <w:left w:val="none" w:sz="0" w:space="0" w:color="auto"/>
        <w:bottom w:val="none" w:sz="0" w:space="0" w:color="auto"/>
        <w:right w:val="none" w:sz="0" w:space="0" w:color="auto"/>
      </w:divBdr>
    </w:div>
    <w:div w:id="2118136932">
      <w:bodyDiv w:val="1"/>
      <w:marLeft w:val="0"/>
      <w:marRight w:val="0"/>
      <w:marTop w:val="0"/>
      <w:marBottom w:val="0"/>
      <w:divBdr>
        <w:top w:val="none" w:sz="0" w:space="0" w:color="auto"/>
        <w:left w:val="none" w:sz="0" w:space="0" w:color="auto"/>
        <w:bottom w:val="none" w:sz="0" w:space="0" w:color="auto"/>
        <w:right w:val="none" w:sz="0" w:space="0" w:color="auto"/>
      </w:divBdr>
    </w:div>
    <w:div w:id="21349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a.org.au/wp-content/uploads/2021-NSCA-Explanatory-Not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AppData\Local\Microsoft\Windows\INetCache\Content.Outlook\LE06U9KI\AACA_Report%20Template.dotx" TargetMode="External"/></Relationships>
</file>

<file path=word/theme/theme1.xml><?xml version="1.0" encoding="utf-8"?>
<a:theme xmlns:a="http://schemas.openxmlformats.org/drawingml/2006/main" name="Office Theme">
  <a:themeElements>
    <a:clrScheme name="AACA">
      <a:dk1>
        <a:srgbClr val="000000"/>
      </a:dk1>
      <a:lt1>
        <a:srgbClr val="FFFFFF"/>
      </a:lt1>
      <a:dk2>
        <a:srgbClr val="6D6E7D"/>
      </a:dk2>
      <a:lt2>
        <a:srgbClr val="D7D7DE"/>
      </a:lt2>
      <a:accent1>
        <a:srgbClr val="B30003"/>
      </a:accent1>
      <a:accent2>
        <a:srgbClr val="F0414B"/>
      </a:accent2>
      <a:accent3>
        <a:srgbClr val="414041"/>
      </a:accent3>
      <a:accent4>
        <a:srgbClr val="A7A9AC"/>
      </a:accent4>
      <a:accent5>
        <a:srgbClr val="D7D7DE"/>
      </a:accent5>
      <a:accent6>
        <a:srgbClr val="9F2528"/>
      </a:accent6>
      <a:hlink>
        <a:srgbClr val="6D6E71"/>
      </a:hlink>
      <a:folHlink>
        <a:srgbClr val="4140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9AF48DC43C545ADAA57C9D77E6F47" ma:contentTypeVersion="10" ma:contentTypeDescription="Create a new document." ma:contentTypeScope="" ma:versionID="8f6e931636cac34b5b8a344d25cee1a7">
  <xsd:schema xmlns:xsd="http://www.w3.org/2001/XMLSchema" xmlns:xs="http://www.w3.org/2001/XMLSchema" xmlns:p="http://schemas.microsoft.com/office/2006/metadata/properties" xmlns:ns2="f1afef60-447e-4d3d-8ef1-d11787709224" targetNamespace="http://schemas.microsoft.com/office/2006/metadata/properties" ma:root="true" ma:fieldsID="382acb0a2af0989afddf6f221f49f51a" ns2:_="">
    <xsd:import namespace="f1afef60-447e-4d3d-8ef1-d11787709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fef60-447e-4d3d-8ef1-d11787709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67EC-2F58-40A6-A8B2-49D1F5B55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6B67F-B00A-4371-9868-09295A856150}">
  <ds:schemaRefs>
    <ds:schemaRef ds:uri="http://schemas.microsoft.com/sharepoint/v3/contenttype/forms"/>
  </ds:schemaRefs>
</ds:datastoreItem>
</file>

<file path=customXml/itemProps3.xml><?xml version="1.0" encoding="utf-8"?>
<ds:datastoreItem xmlns:ds="http://schemas.openxmlformats.org/officeDocument/2006/customXml" ds:itemID="{B30311CB-509B-4E2A-B4CE-22C35A334E40}"/>
</file>

<file path=customXml/itemProps4.xml><?xml version="1.0" encoding="utf-8"?>
<ds:datastoreItem xmlns:ds="http://schemas.openxmlformats.org/officeDocument/2006/customXml" ds:itemID="{6EE16AAC-45E4-43DB-91E8-C361D52E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AACA_Report Template</Template>
  <TotalTime>1</TotalTime>
  <Pages>14</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 Han</cp:lastModifiedBy>
  <cp:revision>2</cp:revision>
  <cp:lastPrinted>2021-11-25T07:30:00Z</cp:lastPrinted>
  <dcterms:created xsi:type="dcterms:W3CDTF">2022-02-28T11:06:00Z</dcterms:created>
  <dcterms:modified xsi:type="dcterms:W3CDTF">2022-02-28T11:06:00Z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0x0101006A59AF48DC43C545ADAA57C9D77E6F47</vt:lpwstr>
  </property>
  <property fmtid="{D5CDD505-2E9C-101B-9397-08002B2CF9AE}" pid="3" name="Order">
    <vt:r8>993800</vt:r8>
  </property>
</Properties>
</file>